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36AC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/>
          <w:szCs w:val="24"/>
          <w:lang w:val="ru-RU"/>
        </w:rPr>
      </w:pPr>
      <w:r w:rsidRPr="00BB2974">
        <w:rPr>
          <w:rFonts w:eastAsia="Calibri" w:cs="Times New Roman"/>
          <w:b/>
          <w:szCs w:val="24"/>
          <w:lang w:val="ru-RU"/>
        </w:rPr>
        <w:t>Государственное бюджетное общеобразовательное учреждение лицей № 533</w:t>
      </w:r>
    </w:p>
    <w:p w14:paraId="62622572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/>
          <w:szCs w:val="24"/>
          <w:lang w:val="ru-RU"/>
        </w:rPr>
      </w:pPr>
      <w:r w:rsidRPr="00BB2974">
        <w:rPr>
          <w:rFonts w:eastAsia="Calibri" w:cs="Times New Roman"/>
          <w:b/>
          <w:szCs w:val="24"/>
          <w:lang w:val="ru-RU"/>
        </w:rPr>
        <w:t xml:space="preserve">«Образовательный комплекс «Малая </w:t>
      </w:r>
      <w:proofErr w:type="spellStart"/>
      <w:r w:rsidRPr="00BB2974">
        <w:rPr>
          <w:rFonts w:eastAsia="Calibri" w:cs="Times New Roman"/>
          <w:b/>
          <w:szCs w:val="24"/>
          <w:lang w:val="ru-RU"/>
        </w:rPr>
        <w:t>Охта</w:t>
      </w:r>
      <w:proofErr w:type="spellEnd"/>
      <w:r w:rsidRPr="00BB2974">
        <w:rPr>
          <w:rFonts w:eastAsia="Calibri" w:cs="Times New Roman"/>
          <w:b/>
          <w:szCs w:val="24"/>
          <w:lang w:val="ru-RU"/>
        </w:rPr>
        <w:t xml:space="preserve">» Красногвардейского района </w:t>
      </w:r>
      <w:r w:rsidRPr="00BB2974">
        <w:rPr>
          <w:rFonts w:eastAsia="Calibri" w:cs="Times New Roman"/>
          <w:b/>
          <w:szCs w:val="24"/>
          <w:lang w:val="ru-RU"/>
        </w:rPr>
        <w:br/>
        <w:t>Санкт-Петербурга</w:t>
      </w:r>
    </w:p>
    <w:p w14:paraId="6A4372C2" w14:textId="144F6FD0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468127EC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tbl>
      <w:tblPr>
        <w:tblpPr w:leftFromText="180" w:rightFromText="180" w:bottomFromText="200" w:vertAnchor="text" w:horzAnchor="margin" w:tblpY="216"/>
        <w:tblW w:w="10233" w:type="dxa"/>
        <w:tblLook w:val="01E0" w:firstRow="1" w:lastRow="1" w:firstColumn="1" w:lastColumn="1" w:noHBand="0" w:noVBand="0"/>
      </w:tblPr>
      <w:tblGrid>
        <w:gridCol w:w="3410"/>
        <w:gridCol w:w="3190"/>
        <w:gridCol w:w="3633"/>
      </w:tblGrid>
      <w:tr w:rsidR="00BB2974" w:rsidRPr="002333A4" w14:paraId="2D76FE11" w14:textId="77777777" w:rsidTr="00FA0F44">
        <w:tc>
          <w:tcPr>
            <w:tcW w:w="3410" w:type="dxa"/>
          </w:tcPr>
          <w:p w14:paraId="38967ACE" w14:textId="40BDBB5B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>РАССМОТРЕН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О</w:t>
            </w:r>
          </w:p>
          <w:p w14:paraId="7FF2141D" w14:textId="77777777" w:rsidR="00BB2974" w:rsidRPr="00BB2974" w:rsidRDefault="00BB2974" w:rsidP="00BB2974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>на заседании МО</w:t>
            </w:r>
          </w:p>
          <w:p w14:paraId="04FA903A" w14:textId="77777777" w:rsidR="00BB2974" w:rsidRPr="00BB2974" w:rsidRDefault="00BB2974" w:rsidP="00BB2974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  <w:p w14:paraId="1B7BC5EF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</w:p>
          <w:p w14:paraId="1E84A16F" w14:textId="1FE23EF4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30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октября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20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23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года</w:t>
            </w:r>
          </w:p>
          <w:p w14:paraId="6131D173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</w:p>
        </w:tc>
        <w:tc>
          <w:tcPr>
            <w:tcW w:w="3190" w:type="dxa"/>
          </w:tcPr>
          <w:p w14:paraId="2C75B437" w14:textId="524FC068" w:rsid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>
              <w:rPr>
                <w:rFonts w:eastAsia="Calibri" w:cs="Times New Roman"/>
                <w:b/>
                <w:szCs w:val="24"/>
                <w:lang w:val="ru-RU"/>
              </w:rPr>
              <w:t>Принято решением педагогического совета</w:t>
            </w:r>
          </w:p>
          <w:p w14:paraId="34F573C6" w14:textId="77777777" w:rsidR="00BB2974" w:rsidRPr="00BB2974" w:rsidRDefault="00BB2974" w:rsidP="00BB2974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  <w:p w14:paraId="47673F48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</w:p>
          <w:p w14:paraId="58954559" w14:textId="4015D03B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30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октября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20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23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года</w:t>
            </w:r>
          </w:p>
          <w:p w14:paraId="3A8F7F44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</w:p>
        </w:tc>
        <w:tc>
          <w:tcPr>
            <w:tcW w:w="3633" w:type="dxa"/>
          </w:tcPr>
          <w:p w14:paraId="2E123303" w14:textId="5198CD11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>УТВЕРЖДЕН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О</w:t>
            </w:r>
          </w:p>
          <w:p w14:paraId="0B3BD5BB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директор ГБОУ лицей № 533 </w:t>
            </w:r>
          </w:p>
          <w:p w14:paraId="670B7BAE" w14:textId="77777777" w:rsidR="00BB2974" w:rsidRPr="00BB2974" w:rsidRDefault="00BB2974" w:rsidP="00BB2974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  </w:t>
            </w:r>
          </w:p>
          <w:p w14:paraId="3E94AE68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</w:p>
          <w:p w14:paraId="68F3B0B5" w14:textId="77777777" w:rsidR="00BB2974" w:rsidRPr="00BB2974" w:rsidRDefault="00BB2974" w:rsidP="00BB2974">
            <w:pPr>
              <w:widowControl/>
              <w:autoSpaceDE/>
              <w:autoSpaceDN/>
              <w:jc w:val="center"/>
              <w:rPr>
                <w:rFonts w:eastAsia="Calibri" w:cs="Times New Roman"/>
                <w:b/>
                <w:szCs w:val="24"/>
                <w:lang w:val="ru-RU"/>
              </w:rPr>
            </w:pP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30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октября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20</w:t>
            </w:r>
            <w:r>
              <w:rPr>
                <w:rFonts w:eastAsia="Calibri" w:cs="Times New Roman"/>
                <w:b/>
                <w:szCs w:val="24"/>
                <w:lang w:val="ru-RU"/>
              </w:rPr>
              <w:t>23</w:t>
            </w:r>
            <w:r w:rsidRPr="00BB2974">
              <w:rPr>
                <w:rFonts w:eastAsia="Calibri" w:cs="Times New Roman"/>
                <w:b/>
                <w:szCs w:val="24"/>
                <w:lang w:val="ru-RU"/>
              </w:rPr>
              <w:t xml:space="preserve"> года</w:t>
            </w:r>
          </w:p>
          <w:p w14:paraId="76BC362B" w14:textId="67CF034B" w:rsidR="00BB2974" w:rsidRPr="00BB2974" w:rsidRDefault="00BB2974" w:rsidP="00BB2974">
            <w:pPr>
              <w:widowControl/>
              <w:autoSpaceDE/>
              <w:autoSpaceDN/>
              <w:rPr>
                <w:rFonts w:eastAsia="Calibri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48FDA220" w14:textId="0BBE3189" w:rsid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1A7F0DB8" w14:textId="1ECABA6D" w:rsid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625E9C1F" w14:textId="629837C3" w:rsid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04A02044" w14:textId="77777777" w:rsid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63EE9310" w14:textId="528CCA3E" w:rsid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7E3788E8" w14:textId="77777777" w:rsidR="00BB2974" w:rsidRPr="00BB2974" w:rsidRDefault="00BB2974" w:rsidP="00BB2974">
      <w:pPr>
        <w:widowControl/>
        <w:autoSpaceDE/>
        <w:autoSpaceDN/>
        <w:rPr>
          <w:rFonts w:eastAsia="Calibri" w:cs="Times New Roman"/>
          <w:sz w:val="22"/>
          <w:lang w:val="ru-RU"/>
        </w:rPr>
      </w:pPr>
    </w:p>
    <w:p w14:paraId="39052A50" w14:textId="77777777" w:rsidR="00BB2974" w:rsidRDefault="00BB2974" w:rsidP="00BB2974">
      <w:pPr>
        <w:widowControl/>
        <w:autoSpaceDE/>
        <w:autoSpaceDN/>
        <w:jc w:val="center"/>
        <w:rPr>
          <w:b/>
          <w:bCs/>
          <w:sz w:val="20"/>
          <w:szCs w:val="18"/>
          <w:lang w:val="ru-RU"/>
        </w:rPr>
      </w:pPr>
      <w:r w:rsidRPr="00BB2974">
        <w:rPr>
          <w:rFonts w:eastAsia="Calibri" w:cs="Times New Roman"/>
          <w:b/>
          <w:sz w:val="32"/>
          <w:szCs w:val="32"/>
          <w:lang w:val="ru-RU"/>
        </w:rPr>
        <w:t>Положение</w:t>
      </w:r>
    </w:p>
    <w:p w14:paraId="67C78E96" w14:textId="235CC52E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/>
          <w:bCs/>
          <w:sz w:val="32"/>
          <w:szCs w:val="32"/>
          <w:lang w:val="ru-RU"/>
        </w:rPr>
      </w:pPr>
      <w:r w:rsidRPr="00BB2974">
        <w:rPr>
          <w:rFonts w:eastAsia="Calibri" w:cs="Times New Roman"/>
          <w:b/>
          <w:bCs/>
          <w:sz w:val="32"/>
          <w:szCs w:val="32"/>
          <w:lang w:val="ru-RU"/>
        </w:rPr>
        <w:t xml:space="preserve">о Научно-практической конференции </w:t>
      </w:r>
      <w:proofErr w:type="gramStart"/>
      <w:r w:rsidRPr="00BB2974">
        <w:rPr>
          <w:rFonts w:eastAsia="Calibri" w:cs="Times New Roman"/>
          <w:b/>
          <w:bCs/>
          <w:sz w:val="32"/>
          <w:szCs w:val="32"/>
          <w:lang w:val="ru-RU"/>
        </w:rPr>
        <w:t>обучающихся</w:t>
      </w:r>
      <w:proofErr w:type="gramEnd"/>
    </w:p>
    <w:p w14:paraId="6DB60FB8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/>
          <w:bCs/>
          <w:sz w:val="32"/>
          <w:szCs w:val="32"/>
          <w:lang w:val="ru-RU"/>
        </w:rPr>
      </w:pPr>
      <w:r w:rsidRPr="00BB2974">
        <w:rPr>
          <w:rFonts w:eastAsia="Calibri" w:cs="Times New Roman"/>
          <w:b/>
          <w:bCs/>
          <w:sz w:val="32"/>
          <w:szCs w:val="32"/>
          <w:lang w:val="ru-RU"/>
        </w:rPr>
        <w:t>«Охтинские чтения»</w:t>
      </w:r>
    </w:p>
    <w:p w14:paraId="5484A50F" w14:textId="0110DB0D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7EB0386B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6E96AEC4" w14:textId="497151A4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1B55CDD5" w14:textId="45C62245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5D1D8C41" w14:textId="519A75A0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D9F5710" w14:textId="54DBD5C8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10A532C0" w14:textId="2C98A21A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768F9BAE" w14:textId="7E54530D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E775442" w14:textId="32E8421E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133D4015" w14:textId="2FD02E89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60960D7E" w14:textId="77907ECD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7D5D6B1E" w14:textId="03E3466D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4111860F" w14:textId="5850CBB5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EA3CBED" w14:textId="5CD30F86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8076C03" w14:textId="3FC76AE2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605C37FE" w14:textId="4CDCE796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51AD36F0" w14:textId="7D218008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0939B3DD" w14:textId="05B5C9A1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A04DCA3" w14:textId="17912711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36948673" w14:textId="7AF6CA5B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68BE0A6E" w14:textId="5DA30416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51E0AFEF" w14:textId="33CA4BE7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72CE9BDB" w14:textId="7B3E1093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170EC686" w14:textId="2CE2C48B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129AD560" w14:textId="58F88549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511E3150" w14:textId="0E56A434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CE62613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5BB8FCA" w14:textId="0908EC40" w:rsidR="00BB2974" w:rsidRDefault="00BB2974" w:rsidP="00BB2974">
      <w:pPr>
        <w:widowControl/>
        <w:autoSpaceDE/>
        <w:autoSpaceDN/>
        <w:jc w:val="center"/>
        <w:rPr>
          <w:rFonts w:eastAsia="Calibri" w:cs="Times New Roman"/>
          <w:b/>
          <w:szCs w:val="24"/>
          <w:lang w:val="ru-RU"/>
        </w:rPr>
      </w:pPr>
      <w:r w:rsidRPr="00BB2974">
        <w:rPr>
          <w:rFonts w:eastAsia="Calibri" w:cs="Times New Roman"/>
          <w:b/>
          <w:szCs w:val="24"/>
          <w:lang w:val="ru-RU"/>
        </w:rPr>
        <w:t>Санкт-Петербург</w:t>
      </w:r>
    </w:p>
    <w:p w14:paraId="365BF69E" w14:textId="77777777" w:rsidR="00BB2974" w:rsidRPr="00BB2974" w:rsidRDefault="00BB2974" w:rsidP="00BB2974">
      <w:pPr>
        <w:widowControl/>
        <w:autoSpaceDE/>
        <w:autoSpaceDN/>
        <w:jc w:val="center"/>
        <w:rPr>
          <w:rFonts w:eastAsia="Calibri" w:cs="Times New Roman"/>
          <w:bCs/>
          <w:szCs w:val="24"/>
          <w:lang w:val="ru-RU"/>
        </w:rPr>
      </w:pPr>
    </w:p>
    <w:p w14:paraId="2787F228" w14:textId="599AAC5B" w:rsidR="00BB2974" w:rsidRPr="00BB2974" w:rsidRDefault="00BB2974" w:rsidP="00BB2974">
      <w:pPr>
        <w:widowControl/>
        <w:tabs>
          <w:tab w:val="left" w:pos="3356"/>
        </w:tabs>
        <w:autoSpaceDE/>
        <w:autoSpaceDN/>
        <w:jc w:val="center"/>
        <w:rPr>
          <w:rFonts w:eastAsia="Calibri" w:cs="Times New Roman"/>
          <w:b/>
          <w:szCs w:val="24"/>
          <w:lang w:val="ru-RU"/>
        </w:rPr>
      </w:pPr>
      <w:r w:rsidRPr="00BB2974">
        <w:rPr>
          <w:rFonts w:eastAsia="Calibri" w:cs="Times New Roman"/>
          <w:b/>
          <w:szCs w:val="24"/>
          <w:lang w:val="ru-RU"/>
        </w:rPr>
        <w:t>20</w:t>
      </w:r>
      <w:r>
        <w:rPr>
          <w:rFonts w:eastAsia="Calibri" w:cs="Times New Roman"/>
          <w:b/>
          <w:szCs w:val="24"/>
          <w:lang w:val="ru-RU"/>
        </w:rPr>
        <w:t>23</w:t>
      </w:r>
      <w:r w:rsidRPr="00BB2974">
        <w:rPr>
          <w:rFonts w:eastAsia="Calibri" w:cs="Times New Roman"/>
          <w:b/>
          <w:szCs w:val="24"/>
          <w:lang w:val="ru-RU"/>
        </w:rPr>
        <w:t>-20</w:t>
      </w:r>
      <w:r>
        <w:rPr>
          <w:rFonts w:eastAsia="Calibri" w:cs="Times New Roman"/>
          <w:b/>
          <w:szCs w:val="24"/>
          <w:lang w:val="ru-RU"/>
        </w:rPr>
        <w:t>24</w:t>
      </w:r>
      <w:r w:rsidR="00B806CC">
        <w:rPr>
          <w:rFonts w:eastAsia="Calibri" w:cs="Times New Roman"/>
          <w:b/>
          <w:szCs w:val="24"/>
          <w:lang w:val="ru-RU"/>
        </w:rPr>
        <w:t xml:space="preserve"> </w:t>
      </w:r>
    </w:p>
    <w:p w14:paraId="284B3642" w14:textId="77777777" w:rsidR="00BB2974" w:rsidRDefault="00BB2974" w:rsidP="00BB297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0BD6E11F" w14:textId="03CC52EB" w:rsidR="00C7292B" w:rsidRPr="00BB2974" w:rsidRDefault="00BB2974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BB2974">
        <w:rPr>
          <w:b/>
          <w:bCs/>
          <w:lang w:val="ru-RU"/>
        </w:rPr>
        <w:lastRenderedPageBreak/>
        <w:t>Общие положения</w:t>
      </w:r>
    </w:p>
    <w:p w14:paraId="17E655EC" w14:textId="77777777" w:rsidR="00BB2974" w:rsidRDefault="00BB2974" w:rsidP="00BB2974">
      <w:pPr>
        <w:ind w:firstLine="720"/>
        <w:jc w:val="both"/>
        <w:rPr>
          <w:lang w:val="ru-RU"/>
        </w:rPr>
      </w:pPr>
    </w:p>
    <w:p w14:paraId="6D604DAE" w14:textId="77149C53" w:rsidR="00C575C0" w:rsidRPr="001549B6" w:rsidRDefault="00C575C0" w:rsidP="00C575C0">
      <w:pPr>
        <w:ind w:firstLine="720"/>
        <w:jc w:val="both"/>
        <w:rPr>
          <w:lang w:val="ru-RU"/>
        </w:rPr>
      </w:pPr>
      <w:r w:rsidRPr="001549B6">
        <w:rPr>
          <w:lang w:val="ru-RU"/>
        </w:rPr>
        <w:t>Настоящее Положение определяет порядок организации, проведения научно</w:t>
      </w:r>
      <w:r>
        <w:rPr>
          <w:lang w:val="ru-RU"/>
        </w:rPr>
        <w:t>-</w:t>
      </w:r>
      <w:r w:rsidRPr="001549B6">
        <w:rPr>
          <w:lang w:val="ru-RU"/>
        </w:rPr>
        <w:t xml:space="preserve">практической конференции </w:t>
      </w:r>
      <w:r w:rsidRPr="00C7292B">
        <w:rPr>
          <w:lang w:val="ru-RU"/>
        </w:rPr>
        <w:t xml:space="preserve">«Охтинские чтения» (далее </w:t>
      </w:r>
      <w:r>
        <w:rPr>
          <w:lang w:val="ru-RU"/>
        </w:rPr>
        <w:t>–</w:t>
      </w:r>
      <w:r w:rsidRPr="00C7292B">
        <w:rPr>
          <w:lang w:val="ru-RU"/>
        </w:rPr>
        <w:t xml:space="preserve"> Конференции)</w:t>
      </w:r>
      <w:r>
        <w:rPr>
          <w:lang w:val="ru-RU"/>
        </w:rPr>
        <w:t xml:space="preserve"> среди </w:t>
      </w:r>
      <w:proofErr w:type="gramStart"/>
      <w:r w:rsidRPr="001549B6">
        <w:rPr>
          <w:lang w:val="ru-RU"/>
        </w:rPr>
        <w:t>обучающихся</w:t>
      </w:r>
      <w:proofErr w:type="gramEnd"/>
      <w:r w:rsidRPr="001549B6">
        <w:rPr>
          <w:lang w:val="ru-RU"/>
        </w:rPr>
        <w:t xml:space="preserve"> </w:t>
      </w:r>
      <w:r>
        <w:rPr>
          <w:lang w:val="ru-RU"/>
        </w:rPr>
        <w:t xml:space="preserve">ГБОУ лицей №533 «Образовательный комплекс «Малая </w:t>
      </w:r>
      <w:proofErr w:type="spellStart"/>
      <w:r>
        <w:rPr>
          <w:lang w:val="ru-RU"/>
        </w:rPr>
        <w:t>Охта</w:t>
      </w:r>
      <w:proofErr w:type="spellEnd"/>
      <w:r>
        <w:rPr>
          <w:lang w:val="ru-RU"/>
        </w:rPr>
        <w:t>»</w:t>
      </w:r>
      <w:r w:rsidRPr="001549B6">
        <w:rPr>
          <w:lang w:val="ru-RU"/>
        </w:rPr>
        <w:t xml:space="preserve"> Красногвардейского района Санкт-Петербурга</w:t>
      </w:r>
      <w:r>
        <w:rPr>
          <w:lang w:val="ru-RU"/>
        </w:rPr>
        <w:t>.</w:t>
      </w:r>
    </w:p>
    <w:p w14:paraId="372AE44E" w14:textId="3F38B39E" w:rsidR="00BB2974" w:rsidRDefault="00BB2974" w:rsidP="00BB2974">
      <w:pPr>
        <w:ind w:firstLine="720"/>
        <w:jc w:val="both"/>
        <w:rPr>
          <w:lang w:val="ru-RU"/>
        </w:rPr>
      </w:pPr>
      <w:r w:rsidRPr="00BB2974">
        <w:rPr>
          <w:lang w:val="ru-RU"/>
        </w:rPr>
        <w:t xml:space="preserve">Настоящее Положение о научно-практической конференции </w:t>
      </w:r>
      <w:proofErr w:type="gramStart"/>
      <w:r w:rsidRPr="00BB2974">
        <w:rPr>
          <w:lang w:val="ru-RU"/>
        </w:rPr>
        <w:t>обучающихся</w:t>
      </w:r>
      <w:proofErr w:type="gramEnd"/>
      <w:r w:rsidRPr="00BB2974">
        <w:rPr>
          <w:lang w:val="ru-RU"/>
        </w:rPr>
        <w:t xml:space="preserve"> (далее </w:t>
      </w:r>
      <w:r w:rsidR="00C575C0">
        <w:rPr>
          <w:lang w:val="ru-RU"/>
        </w:rPr>
        <w:t xml:space="preserve">– </w:t>
      </w:r>
      <w:r w:rsidRPr="00BB2974">
        <w:rPr>
          <w:lang w:val="ru-RU"/>
        </w:rPr>
        <w:t>Положение) разработано в соответствии с действующими нормативными документами:</w:t>
      </w:r>
    </w:p>
    <w:p w14:paraId="54895582" w14:textId="78B72B37" w:rsidR="00BB2974" w:rsidRPr="00BB2974" w:rsidRDefault="00BB2974" w:rsidP="00BB2974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BB2974">
        <w:rPr>
          <w:lang w:val="ru-RU"/>
        </w:rPr>
        <w:t>Федеральный закон от 29.12.2012 № 273-ФЗ «Об образовании в Российской Федерации»;</w:t>
      </w:r>
    </w:p>
    <w:p w14:paraId="4F15DFC0" w14:textId="58BE83B5" w:rsidR="00BB2974" w:rsidRPr="00BB2974" w:rsidRDefault="00BB2974" w:rsidP="00BB2974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BB2974">
        <w:rPr>
          <w:lang w:val="ru-RU"/>
        </w:rPr>
        <w:t>Федеральный закон от 24.07.1998 № 124-ФЗ «Об основных гарантиях прав ребенка в Российской Федерации»;</w:t>
      </w:r>
    </w:p>
    <w:p w14:paraId="0B62AFF3" w14:textId="37294BAD" w:rsidR="00BB2974" w:rsidRPr="00096659" w:rsidRDefault="00BB2974" w:rsidP="00096659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BB2974">
        <w:rPr>
          <w:lang w:val="ru-RU"/>
        </w:rPr>
        <w:t>Закон Санкт-Петербурга от 17.07.2013 г. № 461-83 «Об образовании в Санкт-Петербурге»;</w:t>
      </w:r>
    </w:p>
    <w:p w14:paraId="0141CA80" w14:textId="62A36730" w:rsidR="00096659" w:rsidRPr="00096659" w:rsidRDefault="00BB2974" w:rsidP="00096659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BB2974">
        <w:rPr>
          <w:lang w:val="ru-RU"/>
        </w:rPr>
        <w:t xml:space="preserve">Приказ </w:t>
      </w:r>
      <w:proofErr w:type="spellStart"/>
      <w:r w:rsidRPr="00BB2974">
        <w:rPr>
          <w:lang w:val="ru-RU"/>
        </w:rPr>
        <w:t>Минпросвещения</w:t>
      </w:r>
      <w:proofErr w:type="spellEnd"/>
      <w:r w:rsidRPr="00BB2974">
        <w:rPr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</w:t>
      </w:r>
      <w:r>
        <w:rPr>
          <w:lang w:val="ru-RU"/>
        </w:rPr>
        <w:t>№</w:t>
      </w:r>
      <w:r w:rsidRPr="00BB2974">
        <w:rPr>
          <w:lang w:val="ru-RU"/>
        </w:rPr>
        <w:t xml:space="preserve"> 64101) -</w:t>
      </w:r>
      <w:r w:rsidR="00096659" w:rsidRPr="00096659">
        <w:rPr>
          <w:lang w:val="ru-RU"/>
        </w:rPr>
        <w:t xml:space="preserve"> </w:t>
      </w:r>
      <w:hyperlink r:id="rId9" w:history="1">
        <w:r w:rsidR="00096659" w:rsidRPr="00096659">
          <w:rPr>
            <w:rStyle w:val="a5"/>
            <w:lang w:val="ru-RU"/>
          </w:rPr>
          <w:t>Приказ Министерства просвещения Российской Федерации от 31.05.2021 № 287 ∙ Официальное опубликование правовых актов (</w:t>
        </w:r>
        <w:proofErr w:type="spellStart"/>
        <w:r w:rsidR="00096659">
          <w:rPr>
            <w:rStyle w:val="a5"/>
          </w:rPr>
          <w:t>pravo</w:t>
        </w:r>
        <w:proofErr w:type="spellEnd"/>
        <w:r w:rsidR="00096659" w:rsidRPr="00096659">
          <w:rPr>
            <w:rStyle w:val="a5"/>
            <w:lang w:val="ru-RU"/>
          </w:rPr>
          <w:t>.</w:t>
        </w:r>
        <w:proofErr w:type="spellStart"/>
        <w:r w:rsidR="00096659">
          <w:rPr>
            <w:rStyle w:val="a5"/>
          </w:rPr>
          <w:t>gov</w:t>
        </w:r>
        <w:proofErr w:type="spellEnd"/>
        <w:r w:rsidR="00096659" w:rsidRPr="00096659">
          <w:rPr>
            <w:rStyle w:val="a5"/>
            <w:lang w:val="ru-RU"/>
          </w:rPr>
          <w:t>.</w:t>
        </w:r>
        <w:proofErr w:type="spellStart"/>
        <w:r w:rsidR="00096659">
          <w:rPr>
            <w:rStyle w:val="a5"/>
          </w:rPr>
          <w:t>ru</w:t>
        </w:r>
        <w:proofErr w:type="spellEnd"/>
        <w:r w:rsidR="00096659" w:rsidRPr="00096659">
          <w:rPr>
            <w:rStyle w:val="a5"/>
            <w:lang w:val="ru-RU"/>
          </w:rPr>
          <w:t>)</w:t>
        </w:r>
      </w:hyperlink>
      <w:r w:rsidRPr="00BB2974">
        <w:rPr>
          <w:lang w:val="ru-RU"/>
        </w:rPr>
        <w:t>;</w:t>
      </w:r>
    </w:p>
    <w:p w14:paraId="0C367413" w14:textId="6FC1A2FA" w:rsidR="00BB2974" w:rsidRDefault="00BB2974" w:rsidP="00BB2974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BB2974">
        <w:rPr>
          <w:lang w:val="ru-RU"/>
        </w:rPr>
        <w:t>Методические рекомендации по организации учебной проектно</w:t>
      </w:r>
      <w:r>
        <w:rPr>
          <w:lang w:val="ru-RU"/>
        </w:rPr>
        <w:t>-</w:t>
      </w:r>
      <w:r w:rsidRPr="00BB2974">
        <w:rPr>
          <w:lang w:val="ru-RU"/>
        </w:rPr>
        <w:t>исследовательской деятельности в образовательных организациях –</w:t>
      </w:r>
      <w:r w:rsidR="00247240" w:rsidRPr="00247240">
        <w:rPr>
          <w:lang w:val="ru-RU"/>
        </w:rPr>
        <w:t xml:space="preserve"> </w:t>
      </w:r>
      <w:hyperlink r:id="rId10" w:history="1">
        <w:r w:rsidR="00247240" w:rsidRPr="00247240">
          <w:rPr>
            <w:rStyle w:val="a5"/>
            <w:lang w:val="ru-RU"/>
          </w:rPr>
          <w:t>Типовой комплект документов – Единое содержание общего образования (</w:t>
        </w:r>
        <w:proofErr w:type="spellStart"/>
        <w:r w:rsidR="00247240">
          <w:rPr>
            <w:rStyle w:val="a5"/>
          </w:rPr>
          <w:t>edsoo</w:t>
        </w:r>
        <w:proofErr w:type="spellEnd"/>
        <w:r w:rsidR="00247240" w:rsidRPr="00247240">
          <w:rPr>
            <w:rStyle w:val="a5"/>
            <w:lang w:val="ru-RU"/>
          </w:rPr>
          <w:t>.</w:t>
        </w:r>
        <w:proofErr w:type="spellStart"/>
        <w:r w:rsidR="00247240">
          <w:rPr>
            <w:rStyle w:val="a5"/>
          </w:rPr>
          <w:t>ru</w:t>
        </w:r>
        <w:proofErr w:type="spellEnd"/>
        <w:r w:rsidR="00247240" w:rsidRPr="00247240">
          <w:rPr>
            <w:rStyle w:val="a5"/>
            <w:lang w:val="ru-RU"/>
          </w:rPr>
          <w:t>)</w:t>
        </w:r>
      </w:hyperlink>
      <w:r w:rsidRPr="00BB2974">
        <w:rPr>
          <w:lang w:val="ru-RU"/>
        </w:rPr>
        <w:t>;</w:t>
      </w:r>
    </w:p>
    <w:p w14:paraId="7ABC4E65" w14:textId="2A05B97D" w:rsidR="00096659" w:rsidRDefault="00BF1C6E" w:rsidP="00BB2974">
      <w:pPr>
        <w:pStyle w:val="a4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 xml:space="preserve">Устав ГБОУ лицей №533 «Образовательный комплекс «Малая </w:t>
      </w:r>
      <w:proofErr w:type="spellStart"/>
      <w:r>
        <w:rPr>
          <w:lang w:val="ru-RU"/>
        </w:rPr>
        <w:t>Охта</w:t>
      </w:r>
      <w:proofErr w:type="spellEnd"/>
      <w:r>
        <w:rPr>
          <w:lang w:val="ru-RU"/>
        </w:rPr>
        <w:t>».</w:t>
      </w:r>
    </w:p>
    <w:p w14:paraId="529DEDDF" w14:textId="231B6721" w:rsidR="00096659" w:rsidRDefault="00096659" w:rsidP="00B806CC">
      <w:pPr>
        <w:jc w:val="both"/>
        <w:rPr>
          <w:lang w:val="ru-RU"/>
        </w:rPr>
      </w:pPr>
    </w:p>
    <w:p w14:paraId="49D3DC0A" w14:textId="1EE50282" w:rsid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Цель Конференции:</w:t>
      </w:r>
    </w:p>
    <w:p w14:paraId="13908AFD" w14:textId="4D737CF7" w:rsid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 xml:space="preserve">Развитие личностного потенциала обучающихся во всех видах исследовательской, практической и творческой деятельности. Формирование и развитие предметных и </w:t>
      </w:r>
      <w:proofErr w:type="spellStart"/>
      <w:r w:rsidRPr="00C7292B">
        <w:rPr>
          <w:lang w:val="ru-RU"/>
        </w:rPr>
        <w:t>метапредметных</w:t>
      </w:r>
      <w:proofErr w:type="spellEnd"/>
      <w:r w:rsidRPr="00C7292B">
        <w:rPr>
          <w:lang w:val="ru-RU"/>
        </w:rPr>
        <w:t xml:space="preserve"> навыков образовательной деятельности.</w:t>
      </w:r>
    </w:p>
    <w:p w14:paraId="628DDC9B" w14:textId="77777777" w:rsidR="00BF1C6E" w:rsidRDefault="00BF1C6E" w:rsidP="00BB2974">
      <w:pPr>
        <w:ind w:firstLine="720"/>
        <w:jc w:val="both"/>
        <w:rPr>
          <w:lang w:val="ru-RU"/>
        </w:rPr>
      </w:pPr>
    </w:p>
    <w:p w14:paraId="155C93C5" w14:textId="40537277" w:rsidR="00422A2C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Задачи Конференции</w:t>
      </w:r>
      <w:r w:rsidR="00C7292B">
        <w:rPr>
          <w:lang w:val="ru-RU"/>
        </w:rPr>
        <w:t>:</w:t>
      </w:r>
    </w:p>
    <w:p w14:paraId="52650DBA" w14:textId="77777777" w:rsidR="00C7292B" w:rsidRDefault="00422A2C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C7292B">
        <w:rPr>
          <w:lang w:val="ru-RU"/>
        </w:rPr>
        <w:t xml:space="preserve">Создать условия для выявления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>, склонных к исследовательской, проектной и творческой работе.</w:t>
      </w:r>
    </w:p>
    <w:p w14:paraId="537EDF05" w14:textId="77777777" w:rsidR="00C7292B" w:rsidRDefault="00422A2C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C7292B">
        <w:rPr>
          <w:lang w:val="ru-RU"/>
        </w:rPr>
        <w:t>Стимулировать раскрытие творческого потенциала обучающихся, их познавательную активность с помощью проектной, исследовательской, творческой деятельности.</w:t>
      </w:r>
    </w:p>
    <w:p w14:paraId="23C40732" w14:textId="77777777" w:rsidR="00C7292B" w:rsidRDefault="00422A2C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C7292B">
        <w:rPr>
          <w:lang w:val="ru-RU"/>
        </w:rPr>
        <w:t>Вовлекать обучающихся в проектно-исследовательскую деятельность, приобщать к решению задач, имеющих теоретическое и практическое значение для развития науки, культуры, успешной реализации проектов в рамках системно-</w:t>
      </w:r>
      <w:proofErr w:type="spellStart"/>
      <w:r w:rsidRPr="00C7292B">
        <w:rPr>
          <w:lang w:val="ru-RU"/>
        </w:rPr>
        <w:t>деятельностного</w:t>
      </w:r>
      <w:proofErr w:type="spellEnd"/>
      <w:r w:rsidRPr="00C7292B">
        <w:rPr>
          <w:lang w:val="ru-RU"/>
        </w:rPr>
        <w:t xml:space="preserve"> подхода.</w:t>
      </w:r>
    </w:p>
    <w:p w14:paraId="40666D4A" w14:textId="77777777" w:rsidR="00C7292B" w:rsidRDefault="00422A2C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C7292B">
        <w:rPr>
          <w:lang w:val="ru-RU"/>
        </w:rPr>
        <w:t>Демонстрировать результаты, полученные в ходе выполнения исследовательской и проектной деятельности и интегрировать их в современное образовательное пространство.</w:t>
      </w:r>
    </w:p>
    <w:p w14:paraId="01CEF3C0" w14:textId="7D99305A" w:rsidR="00C7292B" w:rsidRDefault="00422A2C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C7292B">
        <w:rPr>
          <w:lang w:val="ru-RU"/>
        </w:rPr>
        <w:t>Предоставить возможность педагогам повышать свой профессионализм и проектную компетентность.</w:t>
      </w:r>
    </w:p>
    <w:p w14:paraId="78E0E540" w14:textId="730B5652" w:rsidR="00C7292B" w:rsidRDefault="00C7292B" w:rsidP="00BB2974">
      <w:pPr>
        <w:pStyle w:val="a4"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 xml:space="preserve">Формировать взаимодействие общего и дополнительного образования для развития проектной и научно-исследовательской деятельности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>.</w:t>
      </w:r>
    </w:p>
    <w:p w14:paraId="13E9AD29" w14:textId="77777777" w:rsidR="00C7292B" w:rsidRDefault="00C7292B" w:rsidP="00BB2974">
      <w:pPr>
        <w:jc w:val="both"/>
        <w:rPr>
          <w:lang w:val="ru-RU"/>
        </w:rPr>
      </w:pPr>
    </w:p>
    <w:p w14:paraId="33069E36" w14:textId="77777777" w:rsidR="00BB2974" w:rsidRDefault="00CA5D62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BB2974">
        <w:rPr>
          <w:b/>
          <w:bCs/>
          <w:lang w:val="ru-RU"/>
        </w:rPr>
        <w:t>Условия участия в Конференции</w:t>
      </w:r>
    </w:p>
    <w:p w14:paraId="74CD73F7" w14:textId="77777777" w:rsidR="00BB2974" w:rsidRPr="00BB2974" w:rsidRDefault="00CA5D62" w:rsidP="00BB2974">
      <w:pPr>
        <w:pStyle w:val="a4"/>
        <w:numPr>
          <w:ilvl w:val="1"/>
          <w:numId w:val="42"/>
        </w:numPr>
        <w:jc w:val="both"/>
        <w:rPr>
          <w:b/>
          <w:bCs/>
          <w:lang w:val="ru-RU"/>
        </w:rPr>
      </w:pPr>
      <w:r w:rsidRPr="00BB2974">
        <w:rPr>
          <w:lang w:val="ru-RU"/>
        </w:rPr>
        <w:t>К участию в Конференции приглашаются обучающиеся лицея с 8 по 11 класс.</w:t>
      </w:r>
    </w:p>
    <w:p w14:paraId="68635ED1" w14:textId="6D83CFF2" w:rsidR="00C7292B" w:rsidRPr="00BB2974" w:rsidRDefault="00C7292B" w:rsidP="00BB2974">
      <w:pPr>
        <w:pStyle w:val="a4"/>
        <w:numPr>
          <w:ilvl w:val="1"/>
          <w:numId w:val="42"/>
        </w:numPr>
        <w:jc w:val="both"/>
        <w:rPr>
          <w:b/>
          <w:bCs/>
          <w:lang w:val="ru-RU"/>
        </w:rPr>
      </w:pPr>
      <w:proofErr w:type="gramStart"/>
      <w:r w:rsidRPr="00BB2974">
        <w:rPr>
          <w:lang w:val="ru-RU"/>
        </w:rPr>
        <w:t>Работы обучающихся могут быть представлены в следующих номинациях:</w:t>
      </w:r>
      <w:proofErr w:type="gramEnd"/>
    </w:p>
    <w:p w14:paraId="47395B6E" w14:textId="11050A23" w:rsidR="00C7292B" w:rsidRPr="00C7292B" w:rsidRDefault="00C7292B" w:rsidP="00BB2974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C7292B">
        <w:rPr>
          <w:lang w:val="ru-RU"/>
        </w:rPr>
        <w:t xml:space="preserve">проект (отдельные обучающиеся или группы обучающихся до </w:t>
      </w:r>
      <w:r>
        <w:rPr>
          <w:lang w:val="ru-RU"/>
        </w:rPr>
        <w:t>тре</w:t>
      </w:r>
      <w:r w:rsidRPr="00C7292B">
        <w:rPr>
          <w:lang w:val="ru-RU"/>
        </w:rPr>
        <w:t>х человек);</w:t>
      </w:r>
    </w:p>
    <w:p w14:paraId="7E756D30" w14:textId="167B0087" w:rsidR="00C7292B" w:rsidRPr="00C7292B" w:rsidRDefault="00C7292B" w:rsidP="00BB2974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C7292B">
        <w:rPr>
          <w:lang w:val="ru-RU"/>
        </w:rPr>
        <w:t>коллективный проект (классный коллектив или подгруппа класса при его делении);</w:t>
      </w:r>
    </w:p>
    <w:p w14:paraId="79EACFA8" w14:textId="62F24D31" w:rsidR="00C7292B" w:rsidRPr="00C7292B" w:rsidRDefault="00C7292B" w:rsidP="00BB2974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C7292B">
        <w:rPr>
          <w:lang w:val="ru-RU"/>
        </w:rPr>
        <w:t xml:space="preserve">исследовательская работа (отдельные обучающиеся или группы обучающихся до </w:t>
      </w:r>
      <w:r>
        <w:rPr>
          <w:lang w:val="ru-RU"/>
        </w:rPr>
        <w:t>тре</w:t>
      </w:r>
      <w:r w:rsidRPr="00C7292B">
        <w:rPr>
          <w:lang w:val="ru-RU"/>
        </w:rPr>
        <w:t>х человек)</w:t>
      </w:r>
    </w:p>
    <w:p w14:paraId="735E422E" w14:textId="31B74801" w:rsidR="00CA5D62" w:rsidRPr="00BB2974" w:rsidRDefault="00CA5D62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BB2974">
        <w:rPr>
          <w:lang w:val="ru-RU"/>
        </w:rPr>
        <w:t>Принимаются проектные и исследовательские раб</w:t>
      </w:r>
      <w:r w:rsidR="008F5F34" w:rsidRPr="00BB2974">
        <w:rPr>
          <w:lang w:val="ru-RU"/>
        </w:rPr>
        <w:t xml:space="preserve">оты </w:t>
      </w:r>
      <w:r w:rsidRPr="00BB2974">
        <w:rPr>
          <w:lang w:val="ru-RU"/>
        </w:rPr>
        <w:t>по следующим направлениям:</w:t>
      </w:r>
    </w:p>
    <w:p w14:paraId="4A93DBA7" w14:textId="14C8020B" w:rsidR="00CA5D62" w:rsidRPr="00C7292B" w:rsidRDefault="00711451" w:rsidP="00BB2974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C7292B">
        <w:rPr>
          <w:lang w:val="ru-RU"/>
        </w:rPr>
        <w:lastRenderedPageBreak/>
        <w:t>политехническое</w:t>
      </w:r>
      <w:r w:rsidR="00CA5D62" w:rsidRPr="00C7292B">
        <w:rPr>
          <w:lang w:val="ru-RU"/>
        </w:rPr>
        <w:t>;</w:t>
      </w:r>
    </w:p>
    <w:p w14:paraId="255E8551" w14:textId="288E5AFD" w:rsidR="00CA5D62" w:rsidRPr="00C7292B" w:rsidRDefault="00CA5D62" w:rsidP="00BB2974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C7292B">
        <w:rPr>
          <w:lang w:val="ru-RU"/>
        </w:rPr>
        <w:t>социально-гуманитарное;</w:t>
      </w:r>
    </w:p>
    <w:p w14:paraId="362D3145" w14:textId="0B538082" w:rsidR="00CA5D62" w:rsidRPr="00C7292B" w:rsidRDefault="00CA5D62" w:rsidP="00BB2974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C7292B">
        <w:rPr>
          <w:lang w:val="ru-RU"/>
        </w:rPr>
        <w:t>естественнонаучное.</w:t>
      </w:r>
    </w:p>
    <w:p w14:paraId="25EAF56F" w14:textId="12F83AC6" w:rsidR="00C7292B" w:rsidRPr="00BB2974" w:rsidRDefault="00CA5D62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BB2974">
        <w:rPr>
          <w:lang w:val="ru-RU"/>
        </w:rPr>
        <w:t xml:space="preserve">Заявка на участие в конференции </w:t>
      </w:r>
      <w:r w:rsidR="008A45C1" w:rsidRPr="00BB2974">
        <w:rPr>
          <w:lang w:val="ru-RU"/>
        </w:rPr>
        <w:t>(Приложение №1</w:t>
      </w:r>
      <w:r w:rsidRPr="00BB2974">
        <w:rPr>
          <w:lang w:val="ru-RU"/>
        </w:rPr>
        <w:t>).</w:t>
      </w:r>
    </w:p>
    <w:p w14:paraId="156AD143" w14:textId="340C4503" w:rsidR="009C78FE" w:rsidRPr="00BB2974" w:rsidRDefault="009C78F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BB2974">
        <w:rPr>
          <w:lang w:val="ru-RU"/>
        </w:rPr>
        <w:t xml:space="preserve">Заявки исследовательских проектов принимаются в электронном виде от руководителей проектов обучающихся. </w:t>
      </w:r>
    </w:p>
    <w:p w14:paraId="2AD03938" w14:textId="77777777" w:rsidR="00C7292B" w:rsidRDefault="00C7292B" w:rsidP="00BB2974">
      <w:pPr>
        <w:jc w:val="both"/>
        <w:rPr>
          <w:lang w:val="ru-RU"/>
        </w:rPr>
      </w:pPr>
    </w:p>
    <w:p w14:paraId="3DEAAE43" w14:textId="0F7C93B7" w:rsidR="000E1D84" w:rsidRPr="00BB2974" w:rsidRDefault="000E1D84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BB2974">
        <w:rPr>
          <w:b/>
          <w:bCs/>
          <w:lang w:val="ru-RU"/>
        </w:rPr>
        <w:t>Организация работы Конференции</w:t>
      </w:r>
    </w:p>
    <w:p w14:paraId="6F2C1FA5" w14:textId="087ED55A" w:rsidR="000E1D84" w:rsidRPr="00C7292B" w:rsidRDefault="000E1D84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Конференция проводится в два этапа</w:t>
      </w:r>
      <w:r w:rsidR="00C7292B">
        <w:rPr>
          <w:lang w:val="ru-RU"/>
        </w:rPr>
        <w:t>:</w:t>
      </w:r>
    </w:p>
    <w:p w14:paraId="0AC6FEF2" w14:textId="4B35A1FA" w:rsidR="000E1D84" w:rsidRPr="00C7292B" w:rsidRDefault="000E1D84" w:rsidP="00BB2974">
      <w:pPr>
        <w:jc w:val="both"/>
        <w:rPr>
          <w:lang w:val="ru-RU"/>
        </w:rPr>
      </w:pPr>
      <w:r w:rsidRPr="00C7292B">
        <w:rPr>
          <w:lang w:val="ru-RU"/>
        </w:rPr>
        <w:t xml:space="preserve">I этап – </w:t>
      </w:r>
      <w:r w:rsidR="00C7292B" w:rsidRPr="00C7292B">
        <w:rPr>
          <w:lang w:val="ru-RU"/>
        </w:rPr>
        <w:t>9, 11</w:t>
      </w:r>
      <w:r w:rsidRPr="00C7292B">
        <w:rPr>
          <w:lang w:val="ru-RU"/>
        </w:rPr>
        <w:t xml:space="preserve"> классы. </w:t>
      </w:r>
      <w:r w:rsidR="004523F3" w:rsidRPr="00C7292B">
        <w:rPr>
          <w:lang w:val="ru-RU"/>
        </w:rPr>
        <w:t xml:space="preserve">Публичная </w:t>
      </w:r>
      <w:r w:rsidR="00067E6E" w:rsidRPr="00C7292B">
        <w:rPr>
          <w:lang w:val="ru-RU"/>
        </w:rPr>
        <w:t>з</w:t>
      </w:r>
      <w:r w:rsidR="00331EED" w:rsidRPr="00C7292B">
        <w:rPr>
          <w:lang w:val="ru-RU"/>
        </w:rPr>
        <w:t>ащита работ</w:t>
      </w:r>
      <w:r w:rsidR="00C7292B">
        <w:rPr>
          <w:lang w:val="ru-RU"/>
        </w:rPr>
        <w:t xml:space="preserve"> – </w:t>
      </w:r>
      <w:r w:rsidR="00331EED" w:rsidRPr="00C7292B">
        <w:rPr>
          <w:lang w:val="ru-RU"/>
        </w:rPr>
        <w:t>п</w:t>
      </w:r>
      <w:r w:rsidRPr="00C7292B">
        <w:rPr>
          <w:lang w:val="ru-RU"/>
        </w:rPr>
        <w:t>оследняя неделя февраля.</w:t>
      </w:r>
    </w:p>
    <w:p w14:paraId="0F2F4316" w14:textId="3634B5DD" w:rsidR="000E1D84" w:rsidRPr="00C7292B" w:rsidRDefault="000E1D84" w:rsidP="00BB2974">
      <w:pPr>
        <w:jc w:val="both"/>
        <w:rPr>
          <w:lang w:val="ru-RU"/>
        </w:rPr>
      </w:pPr>
      <w:r w:rsidRPr="00C7292B">
        <w:rPr>
          <w:lang w:val="ru-RU"/>
        </w:rPr>
        <w:t>II этап –</w:t>
      </w:r>
      <w:r w:rsidR="00C7292B" w:rsidRPr="00C7292B">
        <w:rPr>
          <w:lang w:val="ru-RU"/>
        </w:rPr>
        <w:t xml:space="preserve"> 8, 10</w:t>
      </w:r>
      <w:r w:rsidR="00067E6E" w:rsidRPr="00C7292B">
        <w:rPr>
          <w:lang w:val="ru-RU"/>
        </w:rPr>
        <w:t xml:space="preserve"> классы. Публичная за</w:t>
      </w:r>
      <w:r w:rsidR="00331EED" w:rsidRPr="00C7292B">
        <w:rPr>
          <w:lang w:val="ru-RU"/>
        </w:rPr>
        <w:t>щита работ</w:t>
      </w:r>
      <w:r w:rsidR="00C7292B">
        <w:rPr>
          <w:lang w:val="ru-RU"/>
        </w:rPr>
        <w:t xml:space="preserve"> – </w:t>
      </w:r>
      <w:r w:rsidRPr="00C7292B">
        <w:rPr>
          <w:lang w:val="ru-RU"/>
        </w:rPr>
        <w:t>последняя неделя апреля.</w:t>
      </w:r>
    </w:p>
    <w:p w14:paraId="232D6D2C" w14:textId="1EE29639" w:rsidR="000E1D84" w:rsidRPr="00C7292B" w:rsidRDefault="000E1D84" w:rsidP="00BB2974">
      <w:pPr>
        <w:jc w:val="both"/>
        <w:rPr>
          <w:lang w:val="ru-RU"/>
        </w:rPr>
      </w:pPr>
      <w:r w:rsidRPr="00C7292B">
        <w:rPr>
          <w:lang w:val="ru-RU"/>
        </w:rPr>
        <w:t>Конференция</w:t>
      </w:r>
      <w:r w:rsidR="00416220" w:rsidRPr="00C7292B">
        <w:rPr>
          <w:lang w:val="ru-RU"/>
        </w:rPr>
        <w:t xml:space="preserve"> </w:t>
      </w:r>
      <w:r w:rsidR="000D1011" w:rsidRPr="00C7292B">
        <w:rPr>
          <w:lang w:val="ru-RU"/>
        </w:rPr>
        <w:t xml:space="preserve">проходит по адресам: </w:t>
      </w:r>
      <w:proofErr w:type="spellStart"/>
      <w:r w:rsidR="00416220" w:rsidRPr="00C7292B">
        <w:rPr>
          <w:lang w:val="ru-RU"/>
        </w:rPr>
        <w:t>Новочеркасский</w:t>
      </w:r>
      <w:proofErr w:type="spellEnd"/>
      <w:r w:rsidR="00416220" w:rsidRPr="00C7292B">
        <w:rPr>
          <w:lang w:val="ru-RU"/>
        </w:rPr>
        <w:t xml:space="preserve"> проспект, д.31</w:t>
      </w:r>
      <w:r w:rsidR="001549B6">
        <w:rPr>
          <w:lang w:val="ru-RU"/>
        </w:rPr>
        <w:t xml:space="preserve"> </w:t>
      </w:r>
      <w:r w:rsidR="000D1011" w:rsidRPr="00C7292B">
        <w:rPr>
          <w:lang w:val="ru-RU"/>
        </w:rPr>
        <w:t xml:space="preserve">и </w:t>
      </w:r>
      <w:proofErr w:type="spellStart"/>
      <w:r w:rsidR="000D1011" w:rsidRPr="00C7292B">
        <w:rPr>
          <w:lang w:val="ru-RU"/>
        </w:rPr>
        <w:t>Таллинская</w:t>
      </w:r>
      <w:proofErr w:type="spellEnd"/>
      <w:r w:rsidR="000D1011" w:rsidRPr="00C7292B">
        <w:rPr>
          <w:lang w:val="ru-RU"/>
        </w:rPr>
        <w:t>, д. 26</w:t>
      </w:r>
      <w:r w:rsidR="002333A4">
        <w:rPr>
          <w:lang w:val="ru-RU"/>
        </w:rPr>
        <w:t>, 21</w:t>
      </w:r>
    </w:p>
    <w:p w14:paraId="2E7D2C11" w14:textId="77777777" w:rsidR="00C7292B" w:rsidRDefault="001E2459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 xml:space="preserve">Для организации и проведения конференции создается организационный комитет (далее </w:t>
      </w:r>
      <w:r w:rsidR="00C7292B">
        <w:rPr>
          <w:lang w:val="ru-RU"/>
        </w:rPr>
        <w:t xml:space="preserve">– </w:t>
      </w:r>
      <w:r w:rsidRPr="00C7292B">
        <w:rPr>
          <w:lang w:val="ru-RU"/>
        </w:rPr>
        <w:t>Оргкомитет).</w:t>
      </w:r>
    </w:p>
    <w:p w14:paraId="7770FC53" w14:textId="77777777" w:rsidR="00C7292B" w:rsidRDefault="001E2459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Оргкомитет разрабатывает программу конференции, формирует перечень секций, список участников по секциям</w:t>
      </w:r>
      <w:r w:rsidR="00D73820" w:rsidRPr="00C7292B">
        <w:rPr>
          <w:lang w:val="ru-RU"/>
        </w:rPr>
        <w:t xml:space="preserve"> и адресам</w:t>
      </w:r>
      <w:r w:rsidRPr="00C7292B">
        <w:rPr>
          <w:lang w:val="ru-RU"/>
        </w:rPr>
        <w:t>, определяет состав жюри, организует награждение победителей.</w:t>
      </w:r>
    </w:p>
    <w:p w14:paraId="2D8378CA" w14:textId="77777777" w:rsidR="00C7292B" w:rsidRDefault="000E1D84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Программа конференции предусматривает: торжественное открытие, работу секций, церемонию наг</w:t>
      </w:r>
      <w:r w:rsidR="004523F3" w:rsidRPr="00C7292B">
        <w:rPr>
          <w:lang w:val="ru-RU"/>
        </w:rPr>
        <w:t xml:space="preserve">раждения победителей и закрытие </w:t>
      </w:r>
      <w:r w:rsidRPr="00C7292B">
        <w:rPr>
          <w:lang w:val="ru-RU"/>
        </w:rPr>
        <w:t>конференции.</w:t>
      </w:r>
    </w:p>
    <w:p w14:paraId="6C178BCF" w14:textId="77777777" w:rsidR="00C7292B" w:rsidRDefault="000E1D84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 xml:space="preserve">Программа Конференции публикуется на сайте </w:t>
      </w:r>
      <w:r w:rsidR="00416220" w:rsidRPr="00C7292B">
        <w:rPr>
          <w:lang w:val="ru-RU"/>
        </w:rPr>
        <w:t>лицея перед работой секций в феврале и апреле.</w:t>
      </w:r>
    </w:p>
    <w:p w14:paraId="286E52C0" w14:textId="4D1CFCB5" w:rsidR="001E2459" w:rsidRPr="00C7292B" w:rsidRDefault="001E2459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Работа конференции организуется по секциям.</w:t>
      </w:r>
    </w:p>
    <w:p w14:paraId="05E4F8F4" w14:textId="283BCCDB" w:rsidR="001E2459" w:rsidRPr="00C7292B" w:rsidRDefault="001E2459" w:rsidP="00BB2974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C7292B">
        <w:rPr>
          <w:lang w:val="ru-RU"/>
        </w:rPr>
        <w:t>политехническ</w:t>
      </w:r>
      <w:r w:rsidR="004523F3" w:rsidRPr="00C7292B">
        <w:rPr>
          <w:lang w:val="ru-RU"/>
        </w:rPr>
        <w:t>ая</w:t>
      </w:r>
      <w:r w:rsidRPr="00C7292B">
        <w:rPr>
          <w:lang w:val="ru-RU"/>
        </w:rPr>
        <w:t xml:space="preserve"> (проекты и исследования </w:t>
      </w:r>
      <w:r w:rsidR="00C7292B" w:rsidRPr="00C7292B">
        <w:rPr>
          <w:lang w:val="ru-RU"/>
        </w:rPr>
        <w:t>по предметам:</w:t>
      </w:r>
      <w:r w:rsidRPr="00C7292B">
        <w:rPr>
          <w:lang w:val="ru-RU"/>
        </w:rPr>
        <w:t xml:space="preserve"> математик</w:t>
      </w:r>
      <w:r w:rsidR="00C7292B" w:rsidRPr="00C7292B">
        <w:rPr>
          <w:lang w:val="ru-RU"/>
        </w:rPr>
        <w:t>а,</w:t>
      </w:r>
      <w:r w:rsidRPr="00C7292B">
        <w:rPr>
          <w:lang w:val="ru-RU"/>
        </w:rPr>
        <w:t xml:space="preserve"> физик</w:t>
      </w:r>
      <w:r w:rsidR="00C7292B" w:rsidRPr="00C7292B">
        <w:rPr>
          <w:lang w:val="ru-RU"/>
        </w:rPr>
        <w:t>а, астрономия, информатика</w:t>
      </w:r>
      <w:r w:rsidRPr="00C7292B">
        <w:rPr>
          <w:lang w:val="ru-RU"/>
        </w:rPr>
        <w:t>);</w:t>
      </w:r>
    </w:p>
    <w:p w14:paraId="3C2F62A3" w14:textId="30C3007B" w:rsidR="001E2459" w:rsidRPr="00C7292B" w:rsidRDefault="001E2459" w:rsidP="00BB2974">
      <w:pPr>
        <w:pStyle w:val="a4"/>
        <w:numPr>
          <w:ilvl w:val="0"/>
          <w:numId w:val="27"/>
        </w:numPr>
        <w:jc w:val="both"/>
        <w:rPr>
          <w:lang w:val="ru-RU"/>
        </w:rPr>
      </w:pPr>
      <w:proofErr w:type="gramStart"/>
      <w:r w:rsidRPr="00C7292B">
        <w:rPr>
          <w:lang w:val="ru-RU"/>
        </w:rPr>
        <w:t>социально</w:t>
      </w:r>
      <w:r w:rsidR="004523F3" w:rsidRPr="00C7292B">
        <w:rPr>
          <w:lang w:val="ru-RU"/>
        </w:rPr>
        <w:t>-гуманитарная</w:t>
      </w:r>
      <w:r w:rsidRPr="00C7292B">
        <w:rPr>
          <w:lang w:val="ru-RU"/>
        </w:rPr>
        <w:t xml:space="preserve"> (проекты и исследования </w:t>
      </w:r>
      <w:r w:rsidR="00C7292B" w:rsidRPr="00C7292B">
        <w:rPr>
          <w:lang w:val="ru-RU"/>
        </w:rPr>
        <w:t>по предметам: история, обществознание, русский язык, литература, английский язык, технология</w:t>
      </w:r>
      <w:r w:rsidRPr="00C7292B">
        <w:rPr>
          <w:lang w:val="ru-RU"/>
        </w:rPr>
        <w:t>);</w:t>
      </w:r>
      <w:proofErr w:type="gramEnd"/>
    </w:p>
    <w:p w14:paraId="00E7D153" w14:textId="0BD688BC" w:rsidR="001E2459" w:rsidRPr="00C7292B" w:rsidRDefault="001E2459" w:rsidP="00BB2974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C7292B">
        <w:rPr>
          <w:lang w:val="ru-RU"/>
        </w:rPr>
        <w:t>естественно</w:t>
      </w:r>
      <w:r w:rsidR="004523F3" w:rsidRPr="00C7292B">
        <w:rPr>
          <w:lang w:val="ru-RU"/>
        </w:rPr>
        <w:t>научная</w:t>
      </w:r>
      <w:r w:rsidR="00C7292B" w:rsidRPr="00C7292B">
        <w:rPr>
          <w:lang w:val="ru-RU"/>
        </w:rPr>
        <w:t xml:space="preserve"> (проекты и исследования по предметам: химия, биология, география, ОБЖ, физическая культура).</w:t>
      </w:r>
    </w:p>
    <w:p w14:paraId="585602EA" w14:textId="62810BFA" w:rsidR="001E2459" w:rsidRPr="00C7292B" w:rsidRDefault="001E2459" w:rsidP="00BB2974">
      <w:pPr>
        <w:ind w:firstLine="360"/>
        <w:jc w:val="both"/>
        <w:rPr>
          <w:lang w:val="ru-RU"/>
        </w:rPr>
      </w:pPr>
      <w:r w:rsidRPr="00C7292B">
        <w:rPr>
          <w:lang w:val="ru-RU"/>
        </w:rPr>
        <w:t>Работой секции руководит Руководитель секции. Руководитель секции имеет право устанавливать регламент ведения секции. Руководитель организует работу секции строго в соответствии с принятым регламентом.</w:t>
      </w:r>
    </w:p>
    <w:p w14:paraId="7E14D440" w14:textId="77777777" w:rsidR="00C7292B" w:rsidRDefault="000E1D84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 xml:space="preserve">В состав жюри могут входить преподаватели </w:t>
      </w:r>
      <w:r w:rsidR="000D1011" w:rsidRPr="00C7292B">
        <w:rPr>
          <w:lang w:val="ru-RU"/>
        </w:rPr>
        <w:t xml:space="preserve">лицея, </w:t>
      </w:r>
      <w:r w:rsidRPr="00C7292B">
        <w:rPr>
          <w:lang w:val="ru-RU"/>
        </w:rPr>
        <w:t xml:space="preserve">представители профессорско-преподавательского состава вузов, </w:t>
      </w:r>
      <w:r w:rsidR="00C7292B" w:rsidRPr="00C7292B">
        <w:rPr>
          <w:lang w:val="ru-RU"/>
        </w:rPr>
        <w:t xml:space="preserve">работники социально-педагогической службы лицея, </w:t>
      </w:r>
      <w:r w:rsidR="000D1011" w:rsidRPr="00C7292B">
        <w:rPr>
          <w:lang w:val="ru-RU"/>
        </w:rPr>
        <w:t>выпускники лицея.</w:t>
      </w:r>
    </w:p>
    <w:p w14:paraId="7477D1C1" w14:textId="74947336" w:rsidR="001E2459" w:rsidRPr="00C7292B" w:rsidRDefault="001E2459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На конференцию приглашаются все участники образовательного процесса: обучаю</w:t>
      </w:r>
      <w:r w:rsidR="003E1545" w:rsidRPr="00C7292B">
        <w:rPr>
          <w:lang w:val="ru-RU"/>
        </w:rPr>
        <w:t>щиеся и их родители.</w:t>
      </w:r>
    </w:p>
    <w:p w14:paraId="33B6CDED" w14:textId="77777777" w:rsidR="003E1545" w:rsidRPr="00C7292B" w:rsidRDefault="003E1545" w:rsidP="00BB2974">
      <w:pPr>
        <w:jc w:val="both"/>
        <w:rPr>
          <w:lang w:val="ru-RU"/>
        </w:rPr>
      </w:pPr>
    </w:p>
    <w:p w14:paraId="0706DDD5" w14:textId="368D2FCC" w:rsidR="000E1D84" w:rsidRPr="00C7292B" w:rsidRDefault="000E1D84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C7292B">
        <w:rPr>
          <w:b/>
          <w:bCs/>
          <w:lang w:val="ru-RU"/>
        </w:rPr>
        <w:t>Требования к предоставляемым работам</w:t>
      </w:r>
    </w:p>
    <w:p w14:paraId="27FF8A17" w14:textId="77777777" w:rsidR="00C7292B" w:rsidRDefault="000E1D84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 xml:space="preserve">Обучающиеся </w:t>
      </w:r>
      <w:r w:rsidR="00067E6E" w:rsidRPr="00C7292B">
        <w:rPr>
          <w:lang w:val="ru-RU"/>
        </w:rPr>
        <w:t>могут представлять работы</w:t>
      </w:r>
      <w:r w:rsidRPr="00C7292B">
        <w:rPr>
          <w:lang w:val="ru-RU"/>
        </w:rPr>
        <w:t xml:space="preserve"> на одной</w:t>
      </w:r>
      <w:r w:rsidR="00067E6E" w:rsidRPr="00C7292B">
        <w:rPr>
          <w:lang w:val="ru-RU"/>
        </w:rPr>
        <w:t xml:space="preserve"> из секции в номинациях: проект, коллективный проект, исследовательская работа</w:t>
      </w:r>
      <w:r w:rsidRPr="00C7292B">
        <w:rPr>
          <w:lang w:val="ru-RU"/>
        </w:rPr>
        <w:t>.</w:t>
      </w:r>
    </w:p>
    <w:p w14:paraId="29964B0A" w14:textId="77777777" w:rsid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 xml:space="preserve">Работа может быть выполнена как одним человеком, так и группой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>, классным коллективом или подгруппой класса при его делении в соответствии с выбранным направлением.</w:t>
      </w:r>
    </w:p>
    <w:p w14:paraId="6E11E67B" w14:textId="77777777" w:rsid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Не рассматриваются работы реферативного характера</w:t>
      </w:r>
    </w:p>
    <w:p w14:paraId="74E08504" w14:textId="77777777" w:rsid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Авторы исследовательских работ и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проектов предоставляют полное описание работы, согласно требованиям</w:t>
      </w:r>
      <w:r w:rsidR="008A45C1" w:rsidRPr="00C7292B">
        <w:rPr>
          <w:lang w:val="ru-RU"/>
        </w:rPr>
        <w:t xml:space="preserve"> (Приложение №2</w:t>
      </w:r>
      <w:r w:rsidRPr="00C7292B">
        <w:rPr>
          <w:lang w:val="ru-RU"/>
        </w:rPr>
        <w:t>).</w:t>
      </w:r>
    </w:p>
    <w:p w14:paraId="4D6058F1" w14:textId="7DBFE135" w:rsidR="001218B7" w:rsidRDefault="001218B7" w:rsidP="001218B7">
      <w:pPr>
        <w:pStyle w:val="a4"/>
        <w:ind w:left="792" w:firstLine="0"/>
        <w:jc w:val="both"/>
        <w:rPr>
          <w:lang w:val="ru-RU"/>
        </w:rPr>
      </w:pPr>
      <w:r w:rsidRPr="00BF1C6E">
        <w:rPr>
          <w:lang w:val="ru-RU"/>
        </w:rPr>
        <w:t>Описание работы выполняется на русском языке. Продукт проекта по предмету «Английский язык» должен быть выполнен на английском языке.</w:t>
      </w:r>
    </w:p>
    <w:p w14:paraId="63E92AB8" w14:textId="77777777" w:rsid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В печатном виде исследовательские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 xml:space="preserve">работы и проекты предоставляются в день работы секции. Описание работ оценивается экспертной комиссией каждой секции </w:t>
      </w:r>
      <w:r w:rsidR="008A45C1" w:rsidRPr="00C7292B">
        <w:rPr>
          <w:lang w:val="ru-RU"/>
        </w:rPr>
        <w:t>по отдельным критериям (Приложение №3</w:t>
      </w:r>
      <w:r w:rsidRPr="00C7292B">
        <w:rPr>
          <w:lang w:val="ru-RU"/>
        </w:rPr>
        <w:t>).</w:t>
      </w:r>
    </w:p>
    <w:p w14:paraId="5527510D" w14:textId="77777777" w:rsid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proofErr w:type="gramStart"/>
      <w:r w:rsidRPr="00C7292B">
        <w:rPr>
          <w:lang w:val="ru-RU"/>
        </w:rPr>
        <w:t>Обучающийся</w:t>
      </w:r>
      <w:proofErr w:type="gramEnd"/>
      <w:r w:rsidRPr="00C7292B">
        <w:rPr>
          <w:lang w:val="ru-RU"/>
        </w:rPr>
        <w:t>, не представивший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 xml:space="preserve">работу в печатном виде согласно требованиям, по </w:t>
      </w:r>
      <w:r w:rsidRPr="00C7292B">
        <w:rPr>
          <w:lang w:val="ru-RU"/>
        </w:rPr>
        <w:lastRenderedPageBreak/>
        <w:t>решению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оргкомитета может быть не допущен до участия в конференции.</w:t>
      </w:r>
    </w:p>
    <w:p w14:paraId="6B760417" w14:textId="71F167C8" w:rsidR="00067E6E" w:rsidRPr="00C7292B" w:rsidRDefault="00067E6E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Каждый участник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конференции несет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ответственность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за содержание и качество своей работы.</w:t>
      </w:r>
    </w:p>
    <w:p w14:paraId="2987E6A2" w14:textId="77777777" w:rsidR="00067E6E" w:rsidRPr="00C7292B" w:rsidRDefault="00067E6E" w:rsidP="00BB2974">
      <w:pPr>
        <w:jc w:val="both"/>
        <w:rPr>
          <w:lang w:val="ru-RU"/>
        </w:rPr>
      </w:pPr>
    </w:p>
    <w:p w14:paraId="5DA7AD7E" w14:textId="08772FC5" w:rsidR="000E1D84" w:rsidRPr="00C7292B" w:rsidRDefault="008F5F34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C7292B">
        <w:rPr>
          <w:b/>
          <w:bCs/>
          <w:lang w:val="ru-RU"/>
        </w:rPr>
        <w:t>Порядок проведения конференции</w:t>
      </w:r>
    </w:p>
    <w:p w14:paraId="42B73198" w14:textId="77777777" w:rsidR="00C7292B" w:rsidRDefault="00037E4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C7292B">
        <w:rPr>
          <w:lang w:val="ru-RU"/>
        </w:rPr>
        <w:t>Публичная защита работ проводится</w:t>
      </w:r>
      <w:r w:rsidR="00C7292B" w:rsidRPr="00C7292B">
        <w:rPr>
          <w:lang w:val="ru-RU"/>
        </w:rPr>
        <w:t xml:space="preserve"> </w:t>
      </w:r>
      <w:r w:rsidRPr="00C7292B">
        <w:rPr>
          <w:lang w:val="ru-RU"/>
        </w:rPr>
        <w:t>в соответствии с общепринятыми нормами: время представления работы составляет не более 10 минут. Ответы на вопросы жюри и аудитории до 5 минут.</w:t>
      </w:r>
    </w:p>
    <w:p w14:paraId="16E62528" w14:textId="0CC6C50F" w:rsidR="009B2CAD" w:rsidRDefault="00037E4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1218B7">
        <w:rPr>
          <w:lang w:val="ru-RU"/>
        </w:rPr>
        <w:t xml:space="preserve">Работу, выполненную группой обучающихся, представляют не более </w:t>
      </w:r>
      <w:r w:rsidR="00C7292B" w:rsidRPr="001218B7">
        <w:rPr>
          <w:lang w:val="ru-RU"/>
        </w:rPr>
        <w:t xml:space="preserve">трех </w:t>
      </w:r>
      <w:r w:rsidRPr="001218B7">
        <w:rPr>
          <w:lang w:val="ru-RU"/>
        </w:rPr>
        <w:t>участников из состава.</w:t>
      </w:r>
      <w:r w:rsidR="001218B7" w:rsidRPr="001218B7">
        <w:rPr>
          <w:lang w:val="ru-RU"/>
        </w:rPr>
        <w:t xml:space="preserve"> </w:t>
      </w:r>
      <w:r w:rsidRPr="001218B7">
        <w:rPr>
          <w:lang w:val="ru-RU"/>
        </w:rPr>
        <w:t>Работу, выполненную классным коллективом или подгруппой класса при его</w:t>
      </w:r>
      <w:r w:rsidR="00C7292B" w:rsidRPr="001218B7">
        <w:rPr>
          <w:lang w:val="ru-RU"/>
        </w:rPr>
        <w:t xml:space="preserve"> </w:t>
      </w:r>
      <w:r w:rsidRPr="001218B7">
        <w:rPr>
          <w:lang w:val="ru-RU"/>
        </w:rPr>
        <w:t>делении, представляют не более 5 участников.</w:t>
      </w:r>
      <w:r w:rsidR="001218B7">
        <w:rPr>
          <w:lang w:val="ru-RU"/>
        </w:rPr>
        <w:t xml:space="preserve"> </w:t>
      </w:r>
      <w:r w:rsidRPr="001218B7">
        <w:rPr>
          <w:lang w:val="ru-RU"/>
        </w:rPr>
        <w:t>Коллективные проекты могут быть представлены на защите командой не более 5-и человек.</w:t>
      </w:r>
    </w:p>
    <w:p w14:paraId="6269ABF1" w14:textId="77777777" w:rsidR="009B2CAD" w:rsidRDefault="00037E4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9B2CAD">
        <w:rPr>
          <w:lang w:val="ru-RU"/>
        </w:rPr>
        <w:t>Защиту проекта обязательно должна сопровождать презентация.</w:t>
      </w:r>
    </w:p>
    <w:p w14:paraId="6F915A14" w14:textId="77777777" w:rsidR="009B2CAD" w:rsidRDefault="00037E4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9B2CAD">
        <w:rPr>
          <w:lang w:val="ru-RU"/>
        </w:rPr>
        <w:t>Доклады и презентации участников на публичной защите должны соответствовать определённым требованиям (Приложение №</w:t>
      </w:r>
      <w:r w:rsidR="00655A01" w:rsidRPr="009B2CAD">
        <w:rPr>
          <w:lang w:val="ru-RU"/>
        </w:rPr>
        <w:t>4).</w:t>
      </w:r>
    </w:p>
    <w:p w14:paraId="1268C810" w14:textId="102DF8FF" w:rsidR="001E57EF" w:rsidRPr="00BF1C6E" w:rsidRDefault="001E57EF" w:rsidP="001E57EF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BF1C6E">
        <w:rPr>
          <w:lang w:val="ru-RU"/>
        </w:rPr>
        <w:t xml:space="preserve">Защите проекта по предмету «Английский язык» </w:t>
      </w:r>
      <w:proofErr w:type="gramStart"/>
      <w:r w:rsidRPr="00BF1C6E">
        <w:rPr>
          <w:lang w:val="ru-RU"/>
        </w:rPr>
        <w:t>возможна</w:t>
      </w:r>
      <w:proofErr w:type="gramEnd"/>
      <w:r w:rsidRPr="00BF1C6E">
        <w:rPr>
          <w:lang w:val="ru-RU"/>
        </w:rPr>
        <w:t xml:space="preserve"> на русском или на английском языке. При защите на английском языке необходимо предоставить членам жюри текст защиты на русском языке. Вопросы со стороны жюри в таком случае могут быть заданы на русском или на английском языке.</w:t>
      </w:r>
    </w:p>
    <w:p w14:paraId="749F9CF9" w14:textId="60DBE948" w:rsidR="00037E40" w:rsidRPr="009B2CAD" w:rsidRDefault="00037E4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9B2CAD">
        <w:rPr>
          <w:lang w:val="ru-RU"/>
        </w:rPr>
        <w:t>Публичная защита работ может быть отменена или проведена в очной или дистанционной форме в зависимости от эпидемиологической обстановки по решению оргкомитета.</w:t>
      </w:r>
    </w:p>
    <w:p w14:paraId="59C26F4F" w14:textId="77777777" w:rsidR="009B2CAD" w:rsidRDefault="009B2CAD" w:rsidP="00BB2974">
      <w:pPr>
        <w:jc w:val="both"/>
        <w:rPr>
          <w:lang w:val="ru-RU"/>
        </w:rPr>
      </w:pPr>
    </w:p>
    <w:p w14:paraId="2A55F17F" w14:textId="688A2B1A" w:rsidR="000E1D84" w:rsidRPr="009B2CAD" w:rsidRDefault="000E1D84" w:rsidP="00BB2974">
      <w:pPr>
        <w:pStyle w:val="a4"/>
        <w:numPr>
          <w:ilvl w:val="0"/>
          <w:numId w:val="42"/>
        </w:numPr>
        <w:jc w:val="center"/>
        <w:rPr>
          <w:b/>
          <w:bCs/>
          <w:lang w:val="ru-RU"/>
        </w:rPr>
      </w:pPr>
      <w:r w:rsidRPr="009B2CAD">
        <w:rPr>
          <w:b/>
          <w:bCs/>
          <w:lang w:val="ru-RU"/>
        </w:rPr>
        <w:t>Подведение итогов</w:t>
      </w:r>
    </w:p>
    <w:p w14:paraId="3E1E647C" w14:textId="1F1FFC61" w:rsidR="003F7300" w:rsidRPr="009B2CAD" w:rsidRDefault="003F730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9B2CAD">
        <w:rPr>
          <w:lang w:val="ru-RU"/>
        </w:rPr>
        <w:t xml:space="preserve">Подведение итогов </w:t>
      </w:r>
      <w:r w:rsidR="00D73820" w:rsidRPr="009B2CAD">
        <w:rPr>
          <w:lang w:val="ru-RU"/>
        </w:rPr>
        <w:t>осуществляет</w:t>
      </w:r>
      <w:r w:rsidRPr="009B2CAD">
        <w:rPr>
          <w:lang w:val="ru-RU"/>
        </w:rPr>
        <w:t xml:space="preserve"> жюри. </w:t>
      </w:r>
    </w:p>
    <w:p w14:paraId="2F01D099" w14:textId="0EE1A6F7" w:rsidR="003F7300" w:rsidRPr="00C7292B" w:rsidRDefault="003F7300" w:rsidP="00BB2974">
      <w:pPr>
        <w:jc w:val="both"/>
        <w:rPr>
          <w:lang w:val="ru-RU"/>
        </w:rPr>
      </w:pPr>
      <w:r w:rsidRPr="00C7292B">
        <w:rPr>
          <w:lang w:val="ru-RU"/>
        </w:rPr>
        <w:t>В каждом направлении по каждой номинации определяются суммарные баллы</w:t>
      </w:r>
      <w:r w:rsidR="00C7292B">
        <w:rPr>
          <w:lang w:val="ru-RU"/>
        </w:rPr>
        <w:t xml:space="preserve"> </w:t>
      </w:r>
      <w:proofErr w:type="gramStart"/>
      <w:r w:rsidRPr="00C7292B">
        <w:rPr>
          <w:lang w:val="ru-RU"/>
        </w:rPr>
        <w:t>за</w:t>
      </w:r>
      <w:proofErr w:type="gramEnd"/>
      <w:r w:rsidR="00D73820" w:rsidRPr="00C7292B">
        <w:rPr>
          <w:lang w:val="ru-RU"/>
        </w:rPr>
        <w:t>:</w:t>
      </w:r>
    </w:p>
    <w:p w14:paraId="73AC5878" w14:textId="4B923AFA" w:rsidR="003F7300" w:rsidRPr="009B2CAD" w:rsidRDefault="003F7300" w:rsidP="00BB2974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9B2CAD">
        <w:rPr>
          <w:lang w:val="ru-RU"/>
        </w:rPr>
        <w:t>представление работы в печатном виде</w:t>
      </w:r>
      <w:r w:rsidR="00062E6C" w:rsidRPr="009B2CAD">
        <w:rPr>
          <w:lang w:val="ru-RU"/>
        </w:rPr>
        <w:t xml:space="preserve"> (максимальное количество баллов</w:t>
      </w:r>
      <w:r w:rsidR="009B2CAD">
        <w:rPr>
          <w:lang w:val="ru-RU"/>
        </w:rPr>
        <w:t xml:space="preserve"> – </w:t>
      </w:r>
      <w:r w:rsidR="00062E6C" w:rsidRPr="009B2CAD">
        <w:rPr>
          <w:lang w:val="ru-RU"/>
        </w:rPr>
        <w:t>25)</w:t>
      </w:r>
    </w:p>
    <w:p w14:paraId="35CADA19" w14:textId="5E6A6EB7" w:rsidR="003F7300" w:rsidRPr="009B2CAD" w:rsidRDefault="003F7300" w:rsidP="00BB2974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9B2CAD">
        <w:rPr>
          <w:lang w:val="ru-RU"/>
        </w:rPr>
        <w:t>за публичную защиту</w:t>
      </w:r>
      <w:r w:rsidR="00062E6C" w:rsidRPr="009B2CAD">
        <w:rPr>
          <w:lang w:val="ru-RU"/>
        </w:rPr>
        <w:t xml:space="preserve"> (максимальное количество баллов</w:t>
      </w:r>
      <w:r w:rsidR="009B2CAD">
        <w:rPr>
          <w:lang w:val="ru-RU"/>
        </w:rPr>
        <w:t xml:space="preserve"> – </w:t>
      </w:r>
      <w:r w:rsidR="00062E6C" w:rsidRPr="009B2CAD">
        <w:rPr>
          <w:lang w:val="ru-RU"/>
        </w:rPr>
        <w:t>25)</w:t>
      </w:r>
    </w:p>
    <w:p w14:paraId="421DB724" w14:textId="324E34E7" w:rsidR="003F7300" w:rsidRPr="00C7292B" w:rsidRDefault="00D73820" w:rsidP="00BB2974">
      <w:pPr>
        <w:jc w:val="both"/>
        <w:rPr>
          <w:lang w:val="ru-RU"/>
        </w:rPr>
      </w:pPr>
      <w:r w:rsidRPr="00C7292B">
        <w:rPr>
          <w:lang w:val="ru-RU"/>
        </w:rPr>
        <w:t xml:space="preserve">Все участники получают сертификаты установленного образца с указанием типа работы и присуждаемой степени. </w:t>
      </w:r>
      <w:r w:rsidR="008D4451" w:rsidRPr="00C7292B">
        <w:rPr>
          <w:lang w:val="ru-RU"/>
        </w:rPr>
        <w:t>По итогам защиты в зависимости от количества набранных баллов работа</w:t>
      </w:r>
      <w:r w:rsidR="00C7292B">
        <w:rPr>
          <w:lang w:val="ru-RU"/>
        </w:rPr>
        <w:t xml:space="preserve"> </w:t>
      </w:r>
      <w:r w:rsidR="008D4451" w:rsidRPr="00C7292B">
        <w:rPr>
          <w:lang w:val="ru-RU"/>
        </w:rPr>
        <w:t>оценивается</w:t>
      </w:r>
      <w:r w:rsidR="00C7292B">
        <w:rPr>
          <w:lang w:val="ru-RU"/>
        </w:rPr>
        <w:t xml:space="preserve"> </w:t>
      </w:r>
      <w:r w:rsidR="008D4451" w:rsidRPr="00C7292B">
        <w:rPr>
          <w:lang w:val="ru-RU"/>
        </w:rPr>
        <w:t xml:space="preserve">диплом </w:t>
      </w:r>
      <w:r w:rsidR="009B2CAD">
        <w:t>I</w:t>
      </w:r>
      <w:r w:rsidR="008D4451" w:rsidRPr="00C7292B">
        <w:rPr>
          <w:lang w:val="ru-RU"/>
        </w:rPr>
        <w:t>,</w:t>
      </w:r>
      <w:r w:rsidR="009B2CAD">
        <w:rPr>
          <w:lang w:val="ru-RU"/>
        </w:rPr>
        <w:t xml:space="preserve"> </w:t>
      </w:r>
      <w:r w:rsidR="009B2CAD">
        <w:t>II</w:t>
      </w:r>
      <w:r w:rsidR="008D4451" w:rsidRPr="00C7292B">
        <w:rPr>
          <w:lang w:val="ru-RU"/>
        </w:rPr>
        <w:t xml:space="preserve"> или </w:t>
      </w:r>
      <w:r w:rsidR="009B2CAD">
        <w:t>III</w:t>
      </w:r>
      <w:r w:rsidR="008D4451" w:rsidRPr="00C7292B">
        <w:rPr>
          <w:lang w:val="ru-RU"/>
        </w:rPr>
        <w:t xml:space="preserve"> степени.</w:t>
      </w:r>
    </w:p>
    <w:p w14:paraId="0907B38D" w14:textId="403BF9CA" w:rsidR="00062E6C" w:rsidRPr="00C7292B" w:rsidRDefault="00062E6C" w:rsidP="00BB2974">
      <w:pPr>
        <w:jc w:val="both"/>
        <w:rPr>
          <w:lang w:val="ru-RU"/>
        </w:rPr>
      </w:pPr>
      <w:bookmarkStart w:id="0" w:name="_GoBack"/>
      <w:r w:rsidRPr="00C7292B">
        <w:rPr>
          <w:lang w:val="ru-RU"/>
        </w:rPr>
        <w:t xml:space="preserve">Диплом </w:t>
      </w:r>
      <w:r w:rsidR="009B2CAD">
        <w:t>I</w:t>
      </w:r>
      <w:r w:rsidRPr="00C7292B">
        <w:rPr>
          <w:lang w:val="ru-RU"/>
        </w:rPr>
        <w:t xml:space="preserve"> степени</w:t>
      </w:r>
      <w:r w:rsidR="009B2CAD">
        <w:rPr>
          <w:lang w:val="ru-RU"/>
        </w:rPr>
        <w:t xml:space="preserve"> –</w:t>
      </w:r>
      <w:r w:rsidRPr="00C7292B">
        <w:rPr>
          <w:lang w:val="ru-RU"/>
        </w:rPr>
        <w:t xml:space="preserve"> 50-42 балла</w:t>
      </w:r>
    </w:p>
    <w:p w14:paraId="077FE90A" w14:textId="5EE58D19" w:rsidR="00062E6C" w:rsidRPr="00C7292B" w:rsidRDefault="00062E6C" w:rsidP="00BB2974">
      <w:pPr>
        <w:jc w:val="both"/>
        <w:rPr>
          <w:lang w:val="ru-RU"/>
        </w:rPr>
      </w:pPr>
      <w:r w:rsidRPr="00C7292B">
        <w:rPr>
          <w:lang w:val="ru-RU"/>
        </w:rPr>
        <w:t xml:space="preserve">Диплом </w:t>
      </w:r>
      <w:r w:rsidR="009B2CAD">
        <w:t>II</w:t>
      </w:r>
      <w:r w:rsidRPr="00C7292B">
        <w:rPr>
          <w:lang w:val="ru-RU"/>
        </w:rPr>
        <w:t xml:space="preserve"> степени</w:t>
      </w:r>
      <w:r w:rsidR="009B2CAD">
        <w:rPr>
          <w:lang w:val="ru-RU"/>
        </w:rPr>
        <w:t xml:space="preserve"> –</w:t>
      </w:r>
      <w:r w:rsidRPr="00C7292B">
        <w:rPr>
          <w:lang w:val="ru-RU"/>
        </w:rPr>
        <w:t xml:space="preserve"> 41-33 баллов</w:t>
      </w:r>
    </w:p>
    <w:p w14:paraId="511BDCAE" w14:textId="7D6B55B0" w:rsidR="00062E6C" w:rsidRPr="00C7292B" w:rsidRDefault="00062E6C" w:rsidP="00BB2974">
      <w:pPr>
        <w:jc w:val="both"/>
        <w:rPr>
          <w:lang w:val="ru-RU"/>
        </w:rPr>
      </w:pPr>
      <w:r w:rsidRPr="00C7292B">
        <w:rPr>
          <w:lang w:val="ru-RU"/>
        </w:rPr>
        <w:t>Диплом</w:t>
      </w:r>
      <w:r w:rsidR="009B2CAD" w:rsidRPr="009B2CAD">
        <w:rPr>
          <w:lang w:val="ru-RU"/>
        </w:rPr>
        <w:t xml:space="preserve"> </w:t>
      </w:r>
      <w:r w:rsidR="009B2CAD">
        <w:t>III</w:t>
      </w:r>
      <w:r w:rsidRPr="00C7292B">
        <w:rPr>
          <w:lang w:val="ru-RU"/>
        </w:rPr>
        <w:t xml:space="preserve"> степени</w:t>
      </w:r>
      <w:r w:rsidR="009B2CAD">
        <w:rPr>
          <w:lang w:val="ru-RU"/>
        </w:rPr>
        <w:t xml:space="preserve"> –</w:t>
      </w:r>
      <w:r w:rsidRPr="00C7292B">
        <w:rPr>
          <w:lang w:val="ru-RU"/>
        </w:rPr>
        <w:t xml:space="preserve"> 32-24 баллов</w:t>
      </w:r>
    </w:p>
    <w:bookmarkEnd w:id="0"/>
    <w:p w14:paraId="34EDD3F5" w14:textId="1729250F" w:rsidR="003F7300" w:rsidRPr="009B2CAD" w:rsidRDefault="003F7300" w:rsidP="00BB2974">
      <w:pPr>
        <w:pStyle w:val="a4"/>
        <w:numPr>
          <w:ilvl w:val="1"/>
          <w:numId w:val="42"/>
        </w:numPr>
        <w:jc w:val="both"/>
        <w:rPr>
          <w:lang w:val="ru-RU"/>
        </w:rPr>
      </w:pPr>
      <w:r w:rsidRPr="009B2CAD">
        <w:rPr>
          <w:lang w:val="ru-RU"/>
        </w:rPr>
        <w:t>Члены жюри и экспертной группы, которые входят в состав экспертной комиссии, имеют право на особое мнение. Особым мнением экспертной комиссии определяются дипломанты в дополнительных номинациях, которые имеет право устанавливать жюри.</w:t>
      </w:r>
    </w:p>
    <w:p w14:paraId="22E92231" w14:textId="77777777" w:rsidR="00D73820" w:rsidRPr="00C7292B" w:rsidRDefault="00D73820" w:rsidP="00BB2974">
      <w:pPr>
        <w:jc w:val="both"/>
        <w:rPr>
          <w:lang w:val="ru-RU"/>
        </w:rPr>
      </w:pPr>
    </w:p>
    <w:p w14:paraId="0894095F" w14:textId="77777777" w:rsidR="00D73820" w:rsidRPr="00C7292B" w:rsidRDefault="00D73820" w:rsidP="00BB2974">
      <w:pPr>
        <w:jc w:val="both"/>
        <w:rPr>
          <w:lang w:val="ru-RU"/>
        </w:rPr>
      </w:pPr>
    </w:p>
    <w:p w14:paraId="577A9CB1" w14:textId="77777777" w:rsidR="009B2CAD" w:rsidRDefault="009B2CAD" w:rsidP="00BB2974">
      <w:pPr>
        <w:jc w:val="both"/>
        <w:rPr>
          <w:lang w:val="ru-RU"/>
        </w:rPr>
      </w:pPr>
      <w:r>
        <w:rPr>
          <w:lang w:val="ru-RU"/>
        </w:rPr>
        <w:br w:type="page"/>
      </w:r>
    </w:p>
    <w:p w14:paraId="3238276D" w14:textId="01E1333F" w:rsidR="00D73820" w:rsidRPr="00C7292B" w:rsidRDefault="00422A2C" w:rsidP="00BB2974">
      <w:pPr>
        <w:jc w:val="right"/>
        <w:rPr>
          <w:lang w:val="ru-RU"/>
        </w:rPr>
      </w:pPr>
      <w:r w:rsidRPr="00C7292B">
        <w:rPr>
          <w:lang w:val="ru-RU"/>
        </w:rPr>
        <w:lastRenderedPageBreak/>
        <w:t>Приложение № 1</w:t>
      </w:r>
    </w:p>
    <w:p w14:paraId="2F4D56FE" w14:textId="77777777" w:rsidR="00D73820" w:rsidRPr="00C7292B" w:rsidRDefault="00D73820" w:rsidP="00BB2974">
      <w:pPr>
        <w:jc w:val="both"/>
        <w:rPr>
          <w:lang w:val="ru-RU"/>
        </w:rPr>
      </w:pPr>
    </w:p>
    <w:p w14:paraId="450F124F" w14:textId="77777777" w:rsidR="00D73820" w:rsidRPr="00C7292B" w:rsidRDefault="00D73820" w:rsidP="00BB2974">
      <w:pPr>
        <w:jc w:val="both"/>
        <w:rPr>
          <w:lang w:val="ru-RU"/>
        </w:rPr>
      </w:pPr>
    </w:p>
    <w:p w14:paraId="6E3E37D7" w14:textId="77777777" w:rsidR="00D73820" w:rsidRPr="00C7292B" w:rsidRDefault="00D73820" w:rsidP="00BB2974">
      <w:pPr>
        <w:jc w:val="both"/>
        <w:rPr>
          <w:lang w:val="ru-RU"/>
        </w:rPr>
      </w:pPr>
    </w:p>
    <w:p w14:paraId="63F11675" w14:textId="77777777" w:rsidR="00D73820" w:rsidRPr="00C7292B" w:rsidRDefault="00D73820" w:rsidP="00BB2974">
      <w:pPr>
        <w:jc w:val="both"/>
        <w:rPr>
          <w:lang w:val="ru-RU"/>
        </w:rPr>
      </w:pPr>
    </w:p>
    <w:p w14:paraId="32F78150" w14:textId="77777777" w:rsidR="00D73820" w:rsidRPr="00C7292B" w:rsidRDefault="00D73820" w:rsidP="00BB2974">
      <w:pPr>
        <w:jc w:val="both"/>
        <w:rPr>
          <w:lang w:val="ru-RU"/>
        </w:rPr>
      </w:pPr>
    </w:p>
    <w:p w14:paraId="5C28A8BC" w14:textId="77777777" w:rsidR="00D73820" w:rsidRPr="00C7292B" w:rsidRDefault="00D73820" w:rsidP="00BB2974">
      <w:pPr>
        <w:jc w:val="both"/>
        <w:rPr>
          <w:lang w:val="ru-RU"/>
        </w:rPr>
      </w:pPr>
    </w:p>
    <w:p w14:paraId="1EDE29DD" w14:textId="77777777" w:rsidR="00D73820" w:rsidRPr="00C7292B" w:rsidRDefault="00D73820" w:rsidP="00BB2974">
      <w:pPr>
        <w:jc w:val="both"/>
        <w:rPr>
          <w:lang w:val="ru-RU"/>
        </w:rPr>
      </w:pPr>
    </w:p>
    <w:p w14:paraId="4BF8B689" w14:textId="77777777" w:rsidR="00D73820" w:rsidRPr="00C7292B" w:rsidRDefault="00D73820" w:rsidP="00BB2974">
      <w:pPr>
        <w:jc w:val="both"/>
        <w:rPr>
          <w:lang w:val="ru-RU"/>
        </w:rPr>
      </w:pPr>
    </w:p>
    <w:p w14:paraId="1F7F88E7" w14:textId="77777777" w:rsidR="00D73820" w:rsidRPr="00C7292B" w:rsidRDefault="00D73820" w:rsidP="00BB2974">
      <w:pPr>
        <w:jc w:val="center"/>
        <w:rPr>
          <w:lang w:val="ru-RU"/>
        </w:rPr>
      </w:pPr>
      <w:r w:rsidRPr="00C7292B">
        <w:rPr>
          <w:lang w:val="ru-RU"/>
        </w:rPr>
        <w:t>Заявка</w:t>
      </w:r>
    </w:p>
    <w:p w14:paraId="7AB3C54E" w14:textId="77777777" w:rsidR="00D73820" w:rsidRPr="00C7292B" w:rsidRDefault="00D73820" w:rsidP="00BB2974">
      <w:pPr>
        <w:jc w:val="center"/>
        <w:rPr>
          <w:lang w:val="ru-RU"/>
        </w:rPr>
      </w:pPr>
      <w:r w:rsidRPr="00C7292B">
        <w:rPr>
          <w:lang w:val="ru-RU"/>
        </w:rPr>
        <w:t xml:space="preserve">на участие в Научно-практической конференции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 xml:space="preserve"> «Охтинские чтения»</w:t>
      </w:r>
    </w:p>
    <w:p w14:paraId="5DA534CD" w14:textId="77777777" w:rsidR="00D73820" w:rsidRPr="00C7292B" w:rsidRDefault="00D73820" w:rsidP="00BB2974">
      <w:pPr>
        <w:jc w:val="both"/>
        <w:rPr>
          <w:lang w:val="ru-RU"/>
        </w:rPr>
      </w:pPr>
    </w:p>
    <w:p w14:paraId="25E772DE" w14:textId="1892253F" w:rsidR="00D73820" w:rsidRPr="00C7292B" w:rsidRDefault="00D73820" w:rsidP="00BB2974">
      <w:pPr>
        <w:jc w:val="both"/>
        <w:rPr>
          <w:lang w:val="ru-RU"/>
        </w:rPr>
      </w:pPr>
      <w:r w:rsidRPr="00C7292B">
        <w:rPr>
          <w:lang w:val="ru-RU"/>
        </w:rPr>
        <w:t>ФИО</w:t>
      </w:r>
      <w:r w:rsidR="009B2CAD"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______________________________________________________</w:t>
      </w:r>
    </w:p>
    <w:p w14:paraId="3B2E72AF" w14:textId="1632C811" w:rsidR="00D73820" w:rsidRPr="00C7292B" w:rsidRDefault="009B2CAD" w:rsidP="00BB2974">
      <w:pPr>
        <w:jc w:val="both"/>
        <w:rPr>
          <w:lang w:val="ru-RU"/>
        </w:rPr>
      </w:pPr>
      <w:r w:rsidRPr="00C7292B">
        <w:rPr>
          <w:lang w:val="ru-RU"/>
        </w:rPr>
        <w:t>класс</w:t>
      </w:r>
      <w:r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______________________________________________________</w:t>
      </w:r>
    </w:p>
    <w:p w14:paraId="7FF27AB6" w14:textId="053E9E80" w:rsidR="00D73820" w:rsidRPr="00C7292B" w:rsidRDefault="009B2CAD" w:rsidP="00BB2974">
      <w:pPr>
        <w:jc w:val="both"/>
        <w:rPr>
          <w:lang w:val="ru-RU"/>
        </w:rPr>
      </w:pPr>
      <w:r w:rsidRPr="00C7292B">
        <w:rPr>
          <w:lang w:val="ru-RU"/>
        </w:rPr>
        <w:t>секция</w:t>
      </w:r>
      <w:r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_____________________________________________________</w:t>
      </w:r>
    </w:p>
    <w:p w14:paraId="145AA1D7" w14:textId="61BB39AA" w:rsidR="00D73820" w:rsidRPr="00C7292B" w:rsidRDefault="009B2CAD" w:rsidP="00BB2974">
      <w:pPr>
        <w:jc w:val="both"/>
        <w:rPr>
          <w:lang w:val="ru-RU"/>
        </w:rPr>
      </w:pPr>
      <w:r w:rsidRPr="00C7292B">
        <w:rPr>
          <w:lang w:val="ru-RU"/>
        </w:rPr>
        <w:t>предмет</w:t>
      </w:r>
      <w:r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____________________________________________________</w:t>
      </w:r>
    </w:p>
    <w:p w14:paraId="73FF632F" w14:textId="306C367F" w:rsidR="00D73820" w:rsidRPr="00C7292B" w:rsidRDefault="009B2CAD" w:rsidP="00BB2974">
      <w:pPr>
        <w:jc w:val="both"/>
        <w:rPr>
          <w:lang w:val="ru-RU"/>
        </w:rPr>
      </w:pPr>
      <w:r w:rsidRPr="00C7292B">
        <w:rPr>
          <w:lang w:val="ru-RU"/>
        </w:rPr>
        <w:t>тема</w:t>
      </w:r>
      <w:r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______________________________________________________</w:t>
      </w:r>
    </w:p>
    <w:p w14:paraId="278CF71D" w14:textId="65578907" w:rsidR="00D73820" w:rsidRPr="009B2CAD" w:rsidRDefault="009B2CAD" w:rsidP="00BB2974">
      <w:pPr>
        <w:jc w:val="both"/>
        <w:rPr>
          <w:sz w:val="32"/>
          <w:szCs w:val="28"/>
          <w:lang w:val="ru-RU"/>
        </w:rPr>
      </w:pPr>
      <w:r w:rsidRPr="00C7292B">
        <w:rPr>
          <w:lang w:val="ru-RU"/>
        </w:rPr>
        <w:t xml:space="preserve">номинация (проект, коллективный проект, исследовательская работа) </w:t>
      </w:r>
      <w:r w:rsidRPr="009B2CAD">
        <w:rPr>
          <w:sz w:val="32"/>
          <w:szCs w:val="28"/>
          <w:lang w:val="ru-RU"/>
        </w:rPr>
        <w:t>_________________________________________________________</w:t>
      </w:r>
    </w:p>
    <w:p w14:paraId="65F0E2E2" w14:textId="51493F48" w:rsidR="00D73820" w:rsidRPr="00C7292B" w:rsidRDefault="009B2CAD" w:rsidP="00BB2974">
      <w:pPr>
        <w:jc w:val="both"/>
        <w:rPr>
          <w:lang w:val="ru-RU"/>
        </w:rPr>
      </w:pPr>
      <w:r w:rsidRPr="00C7292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9B2CAD">
        <w:rPr>
          <w:sz w:val="32"/>
          <w:szCs w:val="28"/>
          <w:lang w:val="ru-RU"/>
        </w:rPr>
        <w:t>_________________________________________________</w:t>
      </w:r>
    </w:p>
    <w:p w14:paraId="653CDFA7" w14:textId="77777777" w:rsidR="00D73820" w:rsidRPr="00C7292B" w:rsidRDefault="00D73820" w:rsidP="00BB2974">
      <w:pPr>
        <w:jc w:val="both"/>
        <w:rPr>
          <w:lang w:val="ru-RU"/>
        </w:rPr>
      </w:pPr>
    </w:p>
    <w:p w14:paraId="7549A198" w14:textId="77777777" w:rsidR="00062E6C" w:rsidRPr="00C7292B" w:rsidRDefault="00062E6C" w:rsidP="00BB2974">
      <w:pPr>
        <w:jc w:val="both"/>
        <w:rPr>
          <w:lang w:val="ru-RU"/>
        </w:rPr>
      </w:pPr>
    </w:p>
    <w:p w14:paraId="2A57B5AB" w14:textId="77777777" w:rsidR="009B2CAD" w:rsidRDefault="009B2CAD" w:rsidP="00BB2974">
      <w:pPr>
        <w:jc w:val="both"/>
        <w:rPr>
          <w:lang w:val="ru-RU"/>
        </w:rPr>
      </w:pPr>
      <w:r>
        <w:rPr>
          <w:lang w:val="ru-RU"/>
        </w:rPr>
        <w:br w:type="page"/>
      </w:r>
    </w:p>
    <w:p w14:paraId="24C946D2" w14:textId="5B6E1CE7" w:rsidR="00E65566" w:rsidRPr="00C7292B" w:rsidRDefault="00422A2C" w:rsidP="00BB2974">
      <w:pPr>
        <w:jc w:val="right"/>
        <w:rPr>
          <w:lang w:val="ru-RU"/>
        </w:rPr>
      </w:pPr>
      <w:r w:rsidRPr="00C7292B">
        <w:rPr>
          <w:lang w:val="ru-RU"/>
        </w:rPr>
        <w:lastRenderedPageBreak/>
        <w:t xml:space="preserve">Приложение № 2 </w:t>
      </w:r>
    </w:p>
    <w:p w14:paraId="58AEB0D7" w14:textId="3777AE5C" w:rsidR="00D73820" w:rsidRDefault="00D73820" w:rsidP="00BB2974">
      <w:pPr>
        <w:jc w:val="both"/>
        <w:rPr>
          <w:lang w:val="ru-RU"/>
        </w:rPr>
      </w:pPr>
    </w:p>
    <w:p w14:paraId="0568DB4A" w14:textId="77777777" w:rsidR="009B2CAD" w:rsidRPr="00C7292B" w:rsidRDefault="009B2CAD" w:rsidP="00BB2974">
      <w:pPr>
        <w:jc w:val="both"/>
        <w:rPr>
          <w:lang w:val="ru-RU"/>
        </w:rPr>
      </w:pPr>
    </w:p>
    <w:p w14:paraId="40C31E0B" w14:textId="77777777" w:rsidR="00E65566" w:rsidRPr="009B2CAD" w:rsidRDefault="00422A2C" w:rsidP="00BB2974">
      <w:pPr>
        <w:jc w:val="center"/>
        <w:rPr>
          <w:b/>
          <w:bCs/>
          <w:lang w:val="ru-RU"/>
        </w:rPr>
      </w:pPr>
      <w:r w:rsidRPr="009B2CAD">
        <w:rPr>
          <w:b/>
          <w:bCs/>
          <w:lang w:val="ru-RU"/>
        </w:rPr>
        <w:t>ТРЕБОВАНИЯ К ПРЕДОСТАВЛЯЕМЫМ РАБОТАМ</w:t>
      </w:r>
    </w:p>
    <w:p w14:paraId="18646217" w14:textId="77777777" w:rsidR="00E65566" w:rsidRPr="00C7292B" w:rsidRDefault="00E65566" w:rsidP="00BB2974">
      <w:pPr>
        <w:jc w:val="both"/>
        <w:rPr>
          <w:lang w:val="ru-RU"/>
        </w:rPr>
      </w:pPr>
    </w:p>
    <w:p w14:paraId="5E13DAE1" w14:textId="77777777" w:rsidR="00E65566" w:rsidRPr="009F072F" w:rsidRDefault="00422A2C" w:rsidP="00BB2974">
      <w:pPr>
        <w:ind w:firstLine="720"/>
        <w:jc w:val="both"/>
        <w:rPr>
          <w:b/>
          <w:bCs/>
          <w:lang w:val="ru-RU"/>
        </w:rPr>
      </w:pPr>
      <w:r w:rsidRPr="009F072F">
        <w:rPr>
          <w:b/>
          <w:bCs/>
          <w:lang w:val="ru-RU"/>
        </w:rPr>
        <w:t>Общие требования:</w:t>
      </w:r>
    </w:p>
    <w:p w14:paraId="601F516D" w14:textId="77777777" w:rsid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Полный объем печатной работы с титульным листом и приложениями – не более 25 листов.</w:t>
      </w:r>
    </w:p>
    <w:p w14:paraId="122CBEA5" w14:textId="1E593A53" w:rsidR="00E65566" w:rsidRP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Требования к оформлению титульного листа.</w:t>
      </w:r>
    </w:p>
    <w:p w14:paraId="1FFA4AF9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 верхнем поле указывается полное наименование образовательного учреждения, отделенное от остальной площади титульного листа сплошной чертой.</w:t>
      </w:r>
    </w:p>
    <w:p w14:paraId="72298E45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 среднем поле указывается вид работы и название без слова «тема». Это название пишется без кавычек.</w:t>
      </w:r>
    </w:p>
    <w:p w14:paraId="7C6A5089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Ниже, по центру заголовка, указывается предметная область.</w:t>
      </w:r>
    </w:p>
    <w:p w14:paraId="0BBE8D56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Ещё ниже, ближе к правому краю титульного листа, указывается фамилия, имя, отчество обучающегося, класс. Ещё ниже – фамилия, имя, отчество и должность руководителя.</w:t>
      </w:r>
    </w:p>
    <w:p w14:paraId="0A5C7E1F" w14:textId="49F65F9B" w:rsidR="00E65566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 нижнем поле указывается город и год выполнения работы (без слова «год»). Выбор размера и вида шрифта титульного листа не имеет принципиального значения.</w:t>
      </w:r>
    </w:p>
    <w:p w14:paraId="195F2E66" w14:textId="092FC963" w:rsidR="00E65566" w:rsidRP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Требования к оформлению оглавления.</w:t>
      </w:r>
    </w:p>
    <w:p w14:paraId="7383CF4D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 оглавлении размещаются названия разделов работы с указанием страниц.</w:t>
      </w:r>
    </w:p>
    <w:p w14:paraId="22B4AB6B" w14:textId="34AFF466" w:rsidR="00E65566" w:rsidRP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Требования к оформлению текста.</w:t>
      </w:r>
    </w:p>
    <w:p w14:paraId="2C58C8E1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 xml:space="preserve">Текст работы должен быть набран на компьютере. Шрифт </w:t>
      </w:r>
      <w:proofErr w:type="spellStart"/>
      <w:r w:rsidRPr="00C7292B">
        <w:rPr>
          <w:lang w:val="ru-RU"/>
        </w:rPr>
        <w:t>Times</w:t>
      </w:r>
      <w:proofErr w:type="spellEnd"/>
      <w:r w:rsidR="009F072F">
        <w:rPr>
          <w:lang w:val="ru-RU"/>
        </w:rPr>
        <w:t xml:space="preserve"> </w:t>
      </w:r>
      <w:proofErr w:type="spellStart"/>
      <w:r w:rsidRPr="00C7292B">
        <w:rPr>
          <w:lang w:val="ru-RU"/>
        </w:rPr>
        <w:t>New</w:t>
      </w:r>
      <w:proofErr w:type="spellEnd"/>
      <w:r w:rsidR="009F072F">
        <w:rPr>
          <w:lang w:val="ru-RU"/>
        </w:rPr>
        <w:t xml:space="preserve"> </w:t>
      </w:r>
      <w:proofErr w:type="spellStart"/>
      <w:r w:rsidRPr="00C7292B">
        <w:rPr>
          <w:lang w:val="ru-RU"/>
        </w:rPr>
        <w:t>Roman</w:t>
      </w:r>
      <w:proofErr w:type="spellEnd"/>
      <w:r w:rsidRPr="00C7292B">
        <w:rPr>
          <w:lang w:val="ru-RU"/>
        </w:rPr>
        <w:t xml:space="preserve"> размером 14 </w:t>
      </w:r>
      <w:proofErr w:type="spellStart"/>
      <w:r w:rsidRPr="00C7292B">
        <w:rPr>
          <w:lang w:val="ru-RU"/>
        </w:rPr>
        <w:t>пт</w:t>
      </w:r>
      <w:proofErr w:type="spellEnd"/>
      <w:r w:rsidRPr="00C7292B">
        <w:rPr>
          <w:lang w:val="ru-RU"/>
        </w:rPr>
        <w:t xml:space="preserve"> с одинарным интервалом. Цвет шрифта</w:t>
      </w:r>
      <w:r w:rsidR="00C7292B">
        <w:rPr>
          <w:lang w:val="ru-RU"/>
        </w:rPr>
        <w:t xml:space="preserve"> – </w:t>
      </w:r>
      <w:r w:rsidRPr="00C7292B">
        <w:rPr>
          <w:lang w:val="ru-RU"/>
        </w:rPr>
        <w:t xml:space="preserve">черный. Формат абзаца: полное выравнивание («по ширине»), абзацный отступ – 15 мм от левой границы текста, одинаковый по всему тексту. </w:t>
      </w:r>
      <w:proofErr w:type="gramStart"/>
      <w:r w:rsidRPr="00C7292B">
        <w:rPr>
          <w:lang w:val="ru-RU"/>
        </w:rPr>
        <w:t>Размеры полей: левое – 30 мм; правое – 20 мм; верхнее – 25 мм; нижнее – 25 мм.</w:t>
      </w:r>
      <w:proofErr w:type="gramEnd"/>
    </w:p>
    <w:p w14:paraId="75AEBCDB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Текст печатается на одной стороне листа формата А</w:t>
      </w:r>
      <w:proofErr w:type="gramStart"/>
      <w:r w:rsidRPr="00C7292B">
        <w:rPr>
          <w:lang w:val="ru-RU"/>
        </w:rPr>
        <w:t>4</w:t>
      </w:r>
      <w:proofErr w:type="gramEnd"/>
      <w:r w:rsidRPr="00C7292B">
        <w:rPr>
          <w:lang w:val="ru-RU"/>
        </w:rPr>
        <w:t>; сноски и примечания печатаются на той же странице, к которой они относятся (через 1 интервал, более мелким шрифтом, чем текст).</w:t>
      </w:r>
    </w:p>
    <w:p w14:paraId="232856CA" w14:textId="77777777" w:rsidR="009F072F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Все страницы нумеруются, на титульном листе номер страницы не ставится. Цифру номера страницы ставят вверху по центру страницы. Каждый новый раздел начинается с новой страницы. Заголовок располагается посередине строки, точку в конце заголовка не ставится.</w:t>
      </w:r>
    </w:p>
    <w:p w14:paraId="4049D4F4" w14:textId="77777777" w:rsid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В тексте работы могут быть ссылки на тот или иной научный источник (номер ссылки соответствует порядковому номеру источника в списке литературы с указанием страницы).</w:t>
      </w:r>
    </w:p>
    <w:p w14:paraId="693C2E9D" w14:textId="77777777" w:rsid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Все сокращения в тексте должны быть расшифрованы.</w:t>
      </w:r>
    </w:p>
    <w:p w14:paraId="1A6C1CBD" w14:textId="1E421C16" w:rsidR="00E65566" w:rsidRP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Список литературы и информационных источников оформляются в соответствии с существующими правилами:</w:t>
      </w:r>
    </w:p>
    <w:p w14:paraId="3A8E387A" w14:textId="77777777" w:rsidR="009F072F" w:rsidRDefault="00422A2C" w:rsidP="00BB2974">
      <w:pPr>
        <w:pStyle w:val="a4"/>
        <w:numPr>
          <w:ilvl w:val="0"/>
          <w:numId w:val="30"/>
        </w:numPr>
        <w:jc w:val="both"/>
        <w:rPr>
          <w:lang w:val="ru-RU"/>
        </w:rPr>
      </w:pPr>
      <w:proofErr w:type="gramStart"/>
      <w:r w:rsidRPr="009F072F">
        <w:rPr>
          <w:lang w:val="ru-RU"/>
        </w:rPr>
        <w:t>правила оформления библиографического описания документа (</w:t>
      </w:r>
      <w:hyperlink r:id="rId11">
        <w:r w:rsidRPr="009F072F">
          <w:rPr>
            <w:rStyle w:val="a5"/>
            <w:lang w:val="ru-RU"/>
          </w:rPr>
          <w:t>ГОСТ 7.1-2003</w:t>
        </w:r>
      </w:hyperlink>
      <w:r w:rsidRPr="009F072F">
        <w:rPr>
          <w:lang w:val="ru-RU"/>
        </w:rPr>
        <w:t xml:space="preserve"> </w:t>
      </w:r>
      <w:hyperlink r:id="rId12">
        <w:r w:rsidRPr="009F072F">
          <w:rPr>
            <w:rStyle w:val="a5"/>
            <w:lang w:val="ru-RU"/>
          </w:rPr>
          <w:t>Библиографическая запись.</w:t>
        </w:r>
        <w:proofErr w:type="gramEnd"/>
        <w:r w:rsidR="00C7292B" w:rsidRPr="009F072F">
          <w:rPr>
            <w:rStyle w:val="a5"/>
            <w:lang w:val="ru-RU"/>
          </w:rPr>
          <w:t xml:space="preserve"> </w:t>
        </w:r>
        <w:r w:rsidRPr="009F072F">
          <w:rPr>
            <w:rStyle w:val="a5"/>
            <w:lang w:val="ru-RU"/>
          </w:rPr>
          <w:t>Библиографическое</w:t>
        </w:r>
        <w:r w:rsidR="00C7292B" w:rsidRPr="009F072F">
          <w:rPr>
            <w:rStyle w:val="a5"/>
            <w:lang w:val="ru-RU"/>
          </w:rPr>
          <w:t xml:space="preserve"> </w:t>
        </w:r>
        <w:r w:rsidRPr="009F072F">
          <w:rPr>
            <w:rStyle w:val="a5"/>
            <w:lang w:val="ru-RU"/>
          </w:rPr>
          <w:t>описание.</w:t>
        </w:r>
        <w:r w:rsidR="00C7292B" w:rsidRPr="009F072F">
          <w:rPr>
            <w:rStyle w:val="a5"/>
            <w:lang w:val="ru-RU"/>
          </w:rPr>
          <w:t xml:space="preserve"> </w:t>
        </w:r>
        <w:r w:rsidRPr="009F072F">
          <w:rPr>
            <w:rStyle w:val="a5"/>
            <w:lang w:val="ru-RU"/>
          </w:rPr>
          <w:t>Общие</w:t>
        </w:r>
        <w:r w:rsidR="00C7292B" w:rsidRPr="009F072F">
          <w:rPr>
            <w:rStyle w:val="a5"/>
            <w:lang w:val="ru-RU"/>
          </w:rPr>
          <w:t xml:space="preserve"> </w:t>
        </w:r>
        <w:r w:rsidRPr="009F072F">
          <w:rPr>
            <w:rStyle w:val="a5"/>
            <w:lang w:val="ru-RU"/>
          </w:rPr>
          <w:t>требования</w:t>
        </w:r>
      </w:hyperlink>
      <w:r w:rsidRPr="009F072F">
        <w:rPr>
          <w:lang w:val="ru-RU"/>
        </w:rPr>
        <w:t xml:space="preserve"> </w:t>
      </w:r>
      <w:hyperlink r:id="rId13">
        <w:r w:rsidRPr="009F072F">
          <w:rPr>
            <w:rStyle w:val="a5"/>
            <w:lang w:val="ru-RU"/>
          </w:rPr>
          <w:t>и правила составления</w:t>
        </w:r>
      </w:hyperlink>
      <w:r w:rsidRPr="009F072F">
        <w:rPr>
          <w:lang w:val="ru-RU"/>
        </w:rPr>
        <w:t xml:space="preserve">; </w:t>
      </w:r>
      <w:hyperlink r:id="rId14">
        <w:r w:rsidRPr="009F072F">
          <w:rPr>
            <w:rStyle w:val="a5"/>
            <w:lang w:val="ru-RU"/>
          </w:rPr>
          <w:t>ГОСТ 7.82-2001. Библиографическая запись.</w:t>
        </w:r>
      </w:hyperlink>
      <w:r w:rsidRPr="009F072F">
        <w:rPr>
          <w:lang w:val="ru-RU"/>
        </w:rPr>
        <w:t xml:space="preserve"> </w:t>
      </w:r>
      <w:hyperlink r:id="rId15">
        <w:r w:rsidRPr="009F072F">
          <w:rPr>
            <w:rStyle w:val="a5"/>
            <w:lang w:val="ru-RU"/>
          </w:rPr>
          <w:t xml:space="preserve">Библиографическое описание электронных ресурсов. </w:t>
        </w:r>
        <w:proofErr w:type="gramStart"/>
        <w:r w:rsidRPr="009F072F">
          <w:rPr>
            <w:rStyle w:val="a5"/>
            <w:lang w:val="ru-RU"/>
          </w:rPr>
          <w:t>Общие требования и правила</w:t>
        </w:r>
      </w:hyperlink>
      <w:r w:rsidRPr="009F072F">
        <w:rPr>
          <w:lang w:val="ru-RU"/>
        </w:rPr>
        <w:t xml:space="preserve"> </w:t>
      </w:r>
      <w:hyperlink r:id="rId16">
        <w:r w:rsidRPr="009F072F">
          <w:rPr>
            <w:rStyle w:val="a5"/>
            <w:lang w:val="ru-RU"/>
          </w:rPr>
          <w:t>составления</w:t>
        </w:r>
      </w:hyperlink>
      <w:r w:rsidRPr="009F072F">
        <w:rPr>
          <w:lang w:val="ru-RU"/>
        </w:rPr>
        <w:t>);</w:t>
      </w:r>
      <w:proofErr w:type="gramEnd"/>
    </w:p>
    <w:p w14:paraId="07B828DC" w14:textId="764119F8" w:rsidR="00E65566" w:rsidRPr="009F072F" w:rsidRDefault="00422A2C" w:rsidP="00BB2974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9F072F">
        <w:rPr>
          <w:lang w:val="ru-RU"/>
        </w:rPr>
        <w:t xml:space="preserve">правила оформления библиографических ссылок (ГОСТ </w:t>
      </w:r>
      <w:proofErr w:type="gramStart"/>
      <w:r w:rsidRPr="009F072F">
        <w:rPr>
          <w:lang w:val="ru-RU"/>
        </w:rPr>
        <w:t>Р</w:t>
      </w:r>
      <w:proofErr w:type="gramEnd"/>
      <w:r w:rsidRPr="009F072F">
        <w:rPr>
          <w:lang w:val="ru-RU"/>
        </w:rPr>
        <w:t xml:space="preserve"> 7.0.11-2011. </w:t>
      </w:r>
      <w:proofErr w:type="gramStart"/>
      <w:r w:rsidRPr="009F072F">
        <w:rPr>
          <w:lang w:val="ru-RU"/>
        </w:rPr>
        <w:t>Система стандартов по информации, библиотечному и издательскому делу).</w:t>
      </w:r>
      <w:proofErr w:type="gramEnd"/>
    </w:p>
    <w:p w14:paraId="3F042D7B" w14:textId="7E46C0E7" w:rsidR="00E65566" w:rsidRPr="009F072F" w:rsidRDefault="00422A2C" w:rsidP="00BB2974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9F072F">
        <w:rPr>
          <w:lang w:val="ru-RU"/>
        </w:rPr>
        <w:t>Требования к оформлению иллюстративного материала.</w:t>
      </w:r>
    </w:p>
    <w:p w14:paraId="1E518BF2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Все схемы, рисунки и графики должны быть подписаны и пронумерованы. Подпись размещается снизу по центру. Названия таблиц размещаются сверху по правому краю. Работа может быть иллюстрирована фотографиями, которые входят в приложение.</w:t>
      </w:r>
    </w:p>
    <w:p w14:paraId="39728899" w14:textId="77777777" w:rsidR="00E65566" w:rsidRPr="00C7292B" w:rsidRDefault="00E65566" w:rsidP="00BB2974">
      <w:pPr>
        <w:jc w:val="both"/>
        <w:rPr>
          <w:lang w:val="ru-RU"/>
        </w:rPr>
      </w:pPr>
    </w:p>
    <w:p w14:paraId="4F53B83D" w14:textId="77777777" w:rsidR="00C575C0" w:rsidRDefault="00C575C0" w:rsidP="00BB2974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3D95A101" w14:textId="7215F48D" w:rsidR="00352E09" w:rsidRPr="009F072F" w:rsidRDefault="00352E09" w:rsidP="00BB2974">
      <w:pPr>
        <w:jc w:val="both"/>
        <w:rPr>
          <w:b/>
          <w:bCs/>
          <w:lang w:val="ru-RU"/>
        </w:rPr>
      </w:pPr>
      <w:r w:rsidRPr="009F072F">
        <w:rPr>
          <w:b/>
          <w:bCs/>
          <w:lang w:val="ru-RU"/>
        </w:rPr>
        <w:lastRenderedPageBreak/>
        <w:t>Пример оформления титульного листа</w:t>
      </w:r>
    </w:p>
    <w:p w14:paraId="304E81D9" w14:textId="77777777" w:rsidR="00352E09" w:rsidRPr="00C7292B" w:rsidRDefault="00352E09" w:rsidP="00BB2974">
      <w:pPr>
        <w:jc w:val="both"/>
        <w:rPr>
          <w:lang w:val="ru-RU"/>
        </w:rPr>
      </w:pPr>
    </w:p>
    <w:p w14:paraId="4ED83D8B" w14:textId="77777777" w:rsidR="00352E09" w:rsidRPr="00C7292B" w:rsidRDefault="00352E09" w:rsidP="00BB2974">
      <w:pPr>
        <w:jc w:val="both"/>
        <w:rPr>
          <w:lang w:val="ru-RU"/>
        </w:rPr>
      </w:pPr>
    </w:p>
    <w:p w14:paraId="58BDE3EC" w14:textId="77777777" w:rsidR="00352E09" w:rsidRPr="00C7292B" w:rsidRDefault="00352E09" w:rsidP="00BB2974">
      <w:pPr>
        <w:jc w:val="both"/>
        <w:rPr>
          <w:lang w:val="ru-RU"/>
        </w:rPr>
      </w:pPr>
    </w:p>
    <w:p w14:paraId="07DDBA31" w14:textId="77777777" w:rsidR="00352E09" w:rsidRPr="00C7292B" w:rsidRDefault="00352E09" w:rsidP="00BB2974">
      <w:pPr>
        <w:jc w:val="center"/>
        <w:rPr>
          <w:lang w:val="ru-RU"/>
        </w:rPr>
      </w:pPr>
      <w:r w:rsidRPr="00C7292B">
        <w:rPr>
          <w:lang w:val="ru-RU"/>
        </w:rPr>
        <w:t>ГБОУ лицей № 533</w:t>
      </w:r>
    </w:p>
    <w:p w14:paraId="603C9B07" w14:textId="77777777" w:rsidR="00352E09" w:rsidRPr="00C7292B" w:rsidRDefault="00352E09" w:rsidP="00BB2974">
      <w:pPr>
        <w:jc w:val="center"/>
        <w:rPr>
          <w:lang w:val="ru-RU"/>
        </w:rPr>
      </w:pPr>
    </w:p>
    <w:p w14:paraId="10144259" w14:textId="1CD17E49" w:rsidR="00352E09" w:rsidRPr="00C7292B" w:rsidRDefault="00BF1C6E" w:rsidP="00BB2974">
      <w:pPr>
        <w:jc w:val="center"/>
        <w:rPr>
          <w:lang w:val="ru-RU"/>
        </w:rPr>
      </w:pPr>
      <w:r>
        <w:rPr>
          <w:lang w:val="ru-RU"/>
        </w:rPr>
        <w:t>«</w:t>
      </w:r>
      <w:r w:rsidR="00352E09" w:rsidRPr="00C7292B">
        <w:rPr>
          <w:lang w:val="ru-RU"/>
        </w:rPr>
        <w:t xml:space="preserve">Образовательный комплекс «Малая </w:t>
      </w:r>
      <w:proofErr w:type="spellStart"/>
      <w:r w:rsidR="00352E09" w:rsidRPr="00C7292B">
        <w:rPr>
          <w:lang w:val="ru-RU"/>
        </w:rPr>
        <w:t>Охта</w:t>
      </w:r>
      <w:proofErr w:type="spellEnd"/>
      <w:r w:rsidR="00352E09" w:rsidRPr="00C7292B">
        <w:rPr>
          <w:lang w:val="ru-RU"/>
        </w:rPr>
        <w:t>»</w:t>
      </w:r>
    </w:p>
    <w:p w14:paraId="74420BE6" w14:textId="77777777" w:rsidR="00352E09" w:rsidRPr="00C7292B" w:rsidRDefault="00352E09" w:rsidP="00BB2974">
      <w:pPr>
        <w:jc w:val="both"/>
        <w:rPr>
          <w:lang w:val="ru-RU"/>
        </w:rPr>
      </w:pPr>
    </w:p>
    <w:p w14:paraId="24CF5FE8" w14:textId="77777777" w:rsidR="00352E09" w:rsidRPr="00C7292B" w:rsidRDefault="00352E09" w:rsidP="00BB2974">
      <w:pPr>
        <w:jc w:val="both"/>
        <w:rPr>
          <w:lang w:val="ru-RU"/>
        </w:rPr>
      </w:pPr>
    </w:p>
    <w:p w14:paraId="429F09BE" w14:textId="77777777" w:rsidR="00352E09" w:rsidRPr="00C7292B" w:rsidRDefault="00352E09" w:rsidP="00BB2974">
      <w:pPr>
        <w:jc w:val="both"/>
        <w:rPr>
          <w:lang w:val="ru-RU"/>
        </w:rPr>
      </w:pPr>
    </w:p>
    <w:p w14:paraId="6A459C48" w14:textId="77777777" w:rsidR="00352E09" w:rsidRPr="00C7292B" w:rsidRDefault="00352E09" w:rsidP="00BB2974">
      <w:pPr>
        <w:jc w:val="both"/>
        <w:rPr>
          <w:lang w:val="ru-RU"/>
        </w:rPr>
      </w:pPr>
    </w:p>
    <w:p w14:paraId="0B896355" w14:textId="77777777" w:rsidR="00352E09" w:rsidRPr="00C7292B" w:rsidRDefault="00352E09" w:rsidP="00BB2974">
      <w:pPr>
        <w:jc w:val="both"/>
        <w:rPr>
          <w:lang w:val="ru-RU"/>
        </w:rPr>
      </w:pPr>
    </w:p>
    <w:p w14:paraId="30B459F2" w14:textId="77777777" w:rsidR="00352E09" w:rsidRPr="00C7292B" w:rsidRDefault="00352E09" w:rsidP="00BB2974">
      <w:pPr>
        <w:jc w:val="both"/>
        <w:rPr>
          <w:lang w:val="ru-RU"/>
        </w:rPr>
      </w:pPr>
    </w:p>
    <w:p w14:paraId="11EB56E2" w14:textId="77777777" w:rsidR="00352E09" w:rsidRPr="00C7292B" w:rsidRDefault="00352E09" w:rsidP="00BB2974">
      <w:pPr>
        <w:jc w:val="both"/>
        <w:rPr>
          <w:lang w:val="ru-RU"/>
        </w:rPr>
      </w:pPr>
    </w:p>
    <w:p w14:paraId="0C70D7E6" w14:textId="77777777" w:rsidR="00352E09" w:rsidRPr="00C7292B" w:rsidRDefault="00352E09" w:rsidP="00BB2974">
      <w:pPr>
        <w:jc w:val="both"/>
        <w:rPr>
          <w:lang w:val="ru-RU"/>
        </w:rPr>
      </w:pPr>
    </w:p>
    <w:p w14:paraId="60174415" w14:textId="77777777" w:rsidR="00352E09" w:rsidRPr="00C7292B" w:rsidRDefault="00352E09" w:rsidP="00BB2974">
      <w:pPr>
        <w:jc w:val="both"/>
        <w:rPr>
          <w:lang w:val="ru-RU"/>
        </w:rPr>
      </w:pPr>
    </w:p>
    <w:p w14:paraId="779BB5F0" w14:textId="77777777" w:rsidR="00352E09" w:rsidRPr="00C7292B" w:rsidRDefault="00352E09" w:rsidP="00BB2974">
      <w:pPr>
        <w:jc w:val="both"/>
        <w:rPr>
          <w:lang w:val="ru-RU"/>
        </w:rPr>
      </w:pPr>
    </w:p>
    <w:p w14:paraId="2B9FB000" w14:textId="77777777" w:rsidR="00352E09" w:rsidRPr="00C7292B" w:rsidRDefault="00352E09" w:rsidP="00BB2974">
      <w:pPr>
        <w:jc w:val="both"/>
        <w:rPr>
          <w:lang w:val="ru-RU"/>
        </w:rPr>
      </w:pPr>
    </w:p>
    <w:p w14:paraId="282FB490" w14:textId="77777777" w:rsidR="00352E09" w:rsidRPr="00C7292B" w:rsidRDefault="00352E09" w:rsidP="00BB2974">
      <w:pPr>
        <w:jc w:val="both"/>
        <w:rPr>
          <w:lang w:val="ru-RU"/>
        </w:rPr>
      </w:pPr>
    </w:p>
    <w:p w14:paraId="492EB381" w14:textId="77777777" w:rsidR="00352E09" w:rsidRPr="009F072F" w:rsidRDefault="00352E09" w:rsidP="00BB2974">
      <w:pPr>
        <w:jc w:val="center"/>
        <w:rPr>
          <w:b/>
          <w:bCs/>
          <w:sz w:val="28"/>
          <w:szCs w:val="24"/>
          <w:lang w:val="ru-RU"/>
        </w:rPr>
      </w:pPr>
      <w:r w:rsidRPr="009F072F">
        <w:rPr>
          <w:b/>
          <w:bCs/>
          <w:sz w:val="28"/>
          <w:szCs w:val="24"/>
          <w:lang w:val="ru-RU"/>
        </w:rPr>
        <w:t>Название работы</w:t>
      </w:r>
    </w:p>
    <w:p w14:paraId="1FA948BD" w14:textId="77777777" w:rsidR="00352E09" w:rsidRPr="00C7292B" w:rsidRDefault="00352E09" w:rsidP="00BB2974">
      <w:pPr>
        <w:jc w:val="both"/>
        <w:rPr>
          <w:lang w:val="ru-RU"/>
        </w:rPr>
      </w:pPr>
    </w:p>
    <w:p w14:paraId="3C582B37" w14:textId="77777777" w:rsidR="00352E09" w:rsidRPr="00C7292B" w:rsidRDefault="00352E09" w:rsidP="00BB2974">
      <w:pPr>
        <w:jc w:val="both"/>
        <w:rPr>
          <w:lang w:val="ru-RU"/>
        </w:rPr>
      </w:pPr>
    </w:p>
    <w:p w14:paraId="1D7EAB6F" w14:textId="77777777" w:rsidR="00352E09" w:rsidRPr="00C7292B" w:rsidRDefault="00352E09" w:rsidP="00BB2974">
      <w:pPr>
        <w:jc w:val="both"/>
        <w:rPr>
          <w:lang w:val="ru-RU"/>
        </w:rPr>
      </w:pPr>
    </w:p>
    <w:p w14:paraId="1F837B9F" w14:textId="77777777" w:rsidR="00352E09" w:rsidRPr="00C7292B" w:rsidRDefault="00352E09" w:rsidP="00BB2974">
      <w:pPr>
        <w:jc w:val="both"/>
        <w:rPr>
          <w:lang w:val="ru-RU"/>
        </w:rPr>
      </w:pPr>
    </w:p>
    <w:p w14:paraId="122A4261" w14:textId="77777777" w:rsidR="00352E09" w:rsidRPr="00C7292B" w:rsidRDefault="00352E09" w:rsidP="00BB2974">
      <w:pPr>
        <w:jc w:val="both"/>
        <w:rPr>
          <w:lang w:val="ru-RU"/>
        </w:rPr>
      </w:pPr>
    </w:p>
    <w:p w14:paraId="7A413EE1" w14:textId="00FC42DF" w:rsidR="00352E09" w:rsidRPr="00C7292B" w:rsidRDefault="00352E09" w:rsidP="00BB2974">
      <w:pPr>
        <w:ind w:left="4320" w:firstLine="720"/>
        <w:jc w:val="both"/>
        <w:rPr>
          <w:lang w:val="ru-RU"/>
        </w:rPr>
      </w:pPr>
      <w:r w:rsidRPr="00C7292B">
        <w:rPr>
          <w:lang w:val="ru-RU"/>
        </w:rPr>
        <w:t>Автор: (Ф.И.О. автора, класс)</w:t>
      </w:r>
    </w:p>
    <w:p w14:paraId="34162E0F" w14:textId="77777777" w:rsidR="00352E09" w:rsidRPr="00C7292B" w:rsidRDefault="00352E09" w:rsidP="00BB2974">
      <w:pPr>
        <w:jc w:val="both"/>
        <w:rPr>
          <w:lang w:val="ru-RU"/>
        </w:rPr>
      </w:pPr>
    </w:p>
    <w:p w14:paraId="51F1B3B7" w14:textId="689E1B55" w:rsidR="00352E09" w:rsidRPr="00C7292B" w:rsidRDefault="00352E09" w:rsidP="00BB2974">
      <w:pPr>
        <w:ind w:left="4320" w:firstLine="720"/>
        <w:jc w:val="both"/>
        <w:rPr>
          <w:lang w:val="ru-RU"/>
        </w:rPr>
      </w:pPr>
      <w:r w:rsidRPr="00C7292B">
        <w:rPr>
          <w:lang w:val="ru-RU"/>
        </w:rPr>
        <w:t>Руководитель: (Ф.И.О. руководителя)</w:t>
      </w:r>
    </w:p>
    <w:p w14:paraId="40884B26" w14:textId="77777777" w:rsidR="00352E09" w:rsidRPr="00C7292B" w:rsidRDefault="00352E09" w:rsidP="00BB2974">
      <w:pPr>
        <w:jc w:val="both"/>
        <w:rPr>
          <w:lang w:val="ru-RU"/>
        </w:rPr>
      </w:pPr>
    </w:p>
    <w:p w14:paraId="47B7B836" w14:textId="77777777" w:rsidR="00352E09" w:rsidRPr="00C7292B" w:rsidRDefault="00352E09" w:rsidP="00BB2974">
      <w:pPr>
        <w:jc w:val="both"/>
        <w:rPr>
          <w:lang w:val="ru-RU"/>
        </w:rPr>
      </w:pPr>
    </w:p>
    <w:p w14:paraId="6E22CD6D" w14:textId="77777777" w:rsidR="00352E09" w:rsidRPr="00C7292B" w:rsidRDefault="00352E09" w:rsidP="00BB2974">
      <w:pPr>
        <w:jc w:val="both"/>
        <w:rPr>
          <w:lang w:val="ru-RU"/>
        </w:rPr>
      </w:pPr>
    </w:p>
    <w:p w14:paraId="482FB852" w14:textId="77777777" w:rsidR="00352E09" w:rsidRPr="00C7292B" w:rsidRDefault="00352E09" w:rsidP="00BB2974">
      <w:pPr>
        <w:jc w:val="both"/>
        <w:rPr>
          <w:lang w:val="ru-RU"/>
        </w:rPr>
      </w:pPr>
    </w:p>
    <w:p w14:paraId="69BF0704" w14:textId="77777777" w:rsidR="00352E09" w:rsidRPr="00C7292B" w:rsidRDefault="00352E09" w:rsidP="00BB2974">
      <w:pPr>
        <w:jc w:val="both"/>
        <w:rPr>
          <w:lang w:val="ru-RU"/>
        </w:rPr>
      </w:pPr>
    </w:p>
    <w:p w14:paraId="607D0D80" w14:textId="77777777" w:rsidR="00352E09" w:rsidRPr="00C7292B" w:rsidRDefault="00352E09" w:rsidP="00BB2974">
      <w:pPr>
        <w:jc w:val="both"/>
        <w:rPr>
          <w:lang w:val="ru-RU"/>
        </w:rPr>
      </w:pPr>
    </w:p>
    <w:p w14:paraId="387BDAAA" w14:textId="77777777" w:rsidR="00352E09" w:rsidRPr="00C7292B" w:rsidRDefault="00352E09" w:rsidP="00BB2974">
      <w:pPr>
        <w:jc w:val="both"/>
        <w:rPr>
          <w:lang w:val="ru-RU"/>
        </w:rPr>
      </w:pPr>
    </w:p>
    <w:p w14:paraId="02808C92" w14:textId="77777777" w:rsidR="00352E09" w:rsidRPr="00C7292B" w:rsidRDefault="00352E09" w:rsidP="00BB2974">
      <w:pPr>
        <w:jc w:val="both"/>
        <w:rPr>
          <w:lang w:val="ru-RU"/>
        </w:rPr>
      </w:pPr>
    </w:p>
    <w:p w14:paraId="189D643B" w14:textId="77777777" w:rsidR="00352E09" w:rsidRPr="00C7292B" w:rsidRDefault="00352E09" w:rsidP="00BB2974">
      <w:pPr>
        <w:jc w:val="both"/>
        <w:rPr>
          <w:lang w:val="ru-RU"/>
        </w:rPr>
      </w:pPr>
    </w:p>
    <w:p w14:paraId="691ADED6" w14:textId="77777777" w:rsidR="00352E09" w:rsidRPr="00C7292B" w:rsidRDefault="00352E09" w:rsidP="00BB2974">
      <w:pPr>
        <w:jc w:val="both"/>
        <w:rPr>
          <w:lang w:val="ru-RU"/>
        </w:rPr>
      </w:pPr>
    </w:p>
    <w:p w14:paraId="46E39973" w14:textId="77777777" w:rsidR="00352E09" w:rsidRPr="00C7292B" w:rsidRDefault="00352E09" w:rsidP="00BB2974">
      <w:pPr>
        <w:jc w:val="both"/>
        <w:rPr>
          <w:lang w:val="ru-RU"/>
        </w:rPr>
      </w:pPr>
    </w:p>
    <w:p w14:paraId="2482A539" w14:textId="77777777" w:rsidR="00352E09" w:rsidRPr="00C7292B" w:rsidRDefault="00352E09" w:rsidP="00BB2974">
      <w:pPr>
        <w:jc w:val="both"/>
        <w:rPr>
          <w:lang w:val="ru-RU"/>
        </w:rPr>
      </w:pPr>
    </w:p>
    <w:p w14:paraId="43094A62" w14:textId="77777777" w:rsidR="00352E09" w:rsidRPr="00C7292B" w:rsidRDefault="00352E09" w:rsidP="00BB2974">
      <w:pPr>
        <w:jc w:val="both"/>
        <w:rPr>
          <w:lang w:val="ru-RU"/>
        </w:rPr>
      </w:pPr>
    </w:p>
    <w:p w14:paraId="567760CD" w14:textId="77777777" w:rsidR="00352E09" w:rsidRPr="00C7292B" w:rsidRDefault="00352E09" w:rsidP="00BB2974">
      <w:pPr>
        <w:jc w:val="both"/>
        <w:rPr>
          <w:lang w:val="ru-RU"/>
        </w:rPr>
      </w:pPr>
    </w:p>
    <w:p w14:paraId="3CC97216" w14:textId="77777777" w:rsidR="00352E09" w:rsidRPr="00C7292B" w:rsidRDefault="00352E09" w:rsidP="00BB2974">
      <w:pPr>
        <w:jc w:val="both"/>
        <w:rPr>
          <w:lang w:val="ru-RU"/>
        </w:rPr>
      </w:pPr>
    </w:p>
    <w:p w14:paraId="172A9920" w14:textId="77777777" w:rsidR="00352E09" w:rsidRPr="00C7292B" w:rsidRDefault="00352E09" w:rsidP="00BB2974">
      <w:pPr>
        <w:jc w:val="both"/>
        <w:rPr>
          <w:lang w:val="ru-RU"/>
        </w:rPr>
      </w:pPr>
    </w:p>
    <w:p w14:paraId="58412003" w14:textId="77777777" w:rsidR="00352E09" w:rsidRPr="00C7292B" w:rsidRDefault="00352E09" w:rsidP="00BB2974">
      <w:pPr>
        <w:jc w:val="both"/>
        <w:rPr>
          <w:lang w:val="ru-RU"/>
        </w:rPr>
      </w:pPr>
    </w:p>
    <w:p w14:paraId="5576068E" w14:textId="77777777" w:rsidR="00352E09" w:rsidRPr="00C7292B" w:rsidRDefault="00352E09" w:rsidP="00BB2974">
      <w:pPr>
        <w:jc w:val="both"/>
        <w:rPr>
          <w:lang w:val="ru-RU"/>
        </w:rPr>
      </w:pPr>
    </w:p>
    <w:p w14:paraId="178E3734" w14:textId="77777777" w:rsidR="00352E09" w:rsidRPr="00C7292B" w:rsidRDefault="00352E09" w:rsidP="00BB2974">
      <w:pPr>
        <w:jc w:val="both"/>
        <w:rPr>
          <w:lang w:val="ru-RU"/>
        </w:rPr>
      </w:pPr>
    </w:p>
    <w:p w14:paraId="45E8776B" w14:textId="77777777" w:rsidR="00352E09" w:rsidRPr="00C7292B" w:rsidRDefault="00352E09" w:rsidP="00BB2974">
      <w:pPr>
        <w:jc w:val="both"/>
        <w:rPr>
          <w:lang w:val="ru-RU"/>
        </w:rPr>
      </w:pPr>
    </w:p>
    <w:p w14:paraId="023A2030" w14:textId="77777777" w:rsidR="00352E09" w:rsidRPr="00C7292B" w:rsidRDefault="00352E09" w:rsidP="00BB2974">
      <w:pPr>
        <w:jc w:val="both"/>
        <w:rPr>
          <w:lang w:val="ru-RU"/>
        </w:rPr>
      </w:pPr>
    </w:p>
    <w:p w14:paraId="0AF17C86" w14:textId="77777777" w:rsidR="00352E09" w:rsidRPr="00C7292B" w:rsidRDefault="00352E09" w:rsidP="00BB2974">
      <w:pPr>
        <w:jc w:val="center"/>
        <w:rPr>
          <w:lang w:val="ru-RU"/>
        </w:rPr>
      </w:pPr>
      <w:r w:rsidRPr="00C7292B">
        <w:rPr>
          <w:lang w:val="ru-RU"/>
        </w:rPr>
        <w:t>Санкт-Петербург</w:t>
      </w:r>
    </w:p>
    <w:p w14:paraId="6D42E52A" w14:textId="77777777" w:rsidR="00352E09" w:rsidRPr="00C7292B" w:rsidRDefault="00352E09" w:rsidP="00BB2974">
      <w:pPr>
        <w:jc w:val="center"/>
        <w:rPr>
          <w:lang w:val="ru-RU"/>
        </w:rPr>
      </w:pPr>
    </w:p>
    <w:p w14:paraId="3A5E6DD7" w14:textId="59CFCF1B" w:rsidR="00352E09" w:rsidRDefault="00352E09" w:rsidP="00BB2974">
      <w:pPr>
        <w:jc w:val="center"/>
        <w:rPr>
          <w:lang w:val="ru-RU"/>
        </w:rPr>
      </w:pPr>
      <w:r w:rsidRPr="00C7292B">
        <w:rPr>
          <w:lang w:val="ru-RU"/>
        </w:rPr>
        <w:t>20___ г.</w:t>
      </w:r>
    </w:p>
    <w:p w14:paraId="14491B93" w14:textId="77777777" w:rsidR="00C575C0" w:rsidRPr="00C7292B" w:rsidRDefault="00C575C0" w:rsidP="00C575C0">
      <w:pPr>
        <w:jc w:val="both"/>
        <w:rPr>
          <w:lang w:val="ru-RU"/>
        </w:rPr>
      </w:pPr>
    </w:p>
    <w:p w14:paraId="4D4F3F7D" w14:textId="0CEC95F1" w:rsidR="00352E09" w:rsidRPr="009F072F" w:rsidRDefault="00C575C0" w:rsidP="00BB2974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  <w:r w:rsidR="00352E09" w:rsidRPr="009F072F">
        <w:rPr>
          <w:b/>
          <w:bCs/>
          <w:lang w:val="ru-RU"/>
        </w:rPr>
        <w:lastRenderedPageBreak/>
        <w:t>Пример оформления оглавления</w:t>
      </w:r>
    </w:p>
    <w:p w14:paraId="74437519" w14:textId="77777777" w:rsidR="00352E09" w:rsidRPr="00C7292B" w:rsidRDefault="00352E09" w:rsidP="00BB2974">
      <w:pPr>
        <w:jc w:val="both"/>
        <w:rPr>
          <w:lang w:val="ru-RU"/>
        </w:rPr>
      </w:pPr>
    </w:p>
    <w:p w14:paraId="5AF0465A" w14:textId="3DBE53E6" w:rsidR="00352E09" w:rsidRPr="00C7292B" w:rsidRDefault="00352E09" w:rsidP="00BB2974">
      <w:pPr>
        <w:jc w:val="both"/>
        <w:rPr>
          <w:lang w:val="ru-RU"/>
        </w:rPr>
      </w:pPr>
      <w:r w:rsidRPr="00C7292B">
        <w:rPr>
          <w:lang w:val="ru-RU"/>
        </w:rPr>
        <w:t>Введение</w:t>
      </w:r>
      <w:proofErr w:type="gramStart"/>
      <w:r w:rsidRPr="00C7292B">
        <w:rPr>
          <w:lang w:val="ru-RU"/>
        </w:rPr>
        <w:t>……………………………………………………………………………………</w:t>
      </w:r>
      <w:r w:rsidR="009F072F">
        <w:rPr>
          <w:lang w:val="ru-RU"/>
        </w:rPr>
        <w:t>..</w:t>
      </w:r>
      <w:proofErr w:type="gramEnd"/>
      <w:r w:rsidRPr="00C7292B">
        <w:rPr>
          <w:lang w:val="ru-RU"/>
        </w:rPr>
        <w:t>стр.</w:t>
      </w:r>
    </w:p>
    <w:p w14:paraId="4EC7D7B7" w14:textId="7338EC8E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 xml:space="preserve">1. </w:t>
      </w:r>
      <w:r w:rsidR="00352E09" w:rsidRPr="00C7292B">
        <w:rPr>
          <w:lang w:val="ru-RU"/>
        </w:rPr>
        <w:t>Глава ………………………………………………………………………………………стр.</w:t>
      </w:r>
    </w:p>
    <w:p w14:paraId="63AB6C55" w14:textId="48632895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1.1.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4267E573" w14:textId="65718B28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1.2.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26DA4E30" w14:textId="5ACF6C5E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1.3.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1FF64003" w14:textId="743931E3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 xml:space="preserve">2. </w:t>
      </w:r>
      <w:r w:rsidR="00352E09" w:rsidRPr="00C7292B">
        <w:rPr>
          <w:lang w:val="ru-RU"/>
        </w:rPr>
        <w:t>Глава ………………………………………………………………………………………стр.</w:t>
      </w:r>
    </w:p>
    <w:p w14:paraId="45026BE3" w14:textId="376EB561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2.1.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08F1B12B" w14:textId="6B853CDE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2.2.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3B267FF6" w14:textId="7D7E5730" w:rsidR="00352E09" w:rsidRPr="00C7292B" w:rsidRDefault="009F072F" w:rsidP="00BB2974">
      <w:pPr>
        <w:jc w:val="both"/>
        <w:rPr>
          <w:lang w:val="ru-RU"/>
        </w:rPr>
      </w:pPr>
      <w:r>
        <w:rPr>
          <w:lang w:val="ru-RU"/>
        </w:rPr>
        <w:t>2.3.</w:t>
      </w:r>
      <w:r w:rsidR="00352E09" w:rsidRPr="00C7292B">
        <w:rPr>
          <w:lang w:val="ru-RU"/>
        </w:rPr>
        <w:t>……………………………………………………………………………………………стр.</w:t>
      </w:r>
    </w:p>
    <w:p w14:paraId="4F07C2D4" w14:textId="77777777" w:rsidR="00352E09" w:rsidRPr="00C7292B" w:rsidRDefault="00352E09" w:rsidP="00BB2974">
      <w:pPr>
        <w:jc w:val="both"/>
        <w:rPr>
          <w:lang w:val="ru-RU"/>
        </w:rPr>
      </w:pPr>
      <w:r w:rsidRPr="00C7292B">
        <w:rPr>
          <w:lang w:val="ru-RU"/>
        </w:rPr>
        <w:t>Заключение……………………………………………………………………………………стр.</w:t>
      </w:r>
    </w:p>
    <w:p w14:paraId="77CA1D46" w14:textId="77777777" w:rsidR="00352E09" w:rsidRPr="00C7292B" w:rsidRDefault="00352E09" w:rsidP="00BB2974">
      <w:pPr>
        <w:jc w:val="both"/>
        <w:rPr>
          <w:lang w:val="ru-RU"/>
        </w:rPr>
      </w:pPr>
      <w:r w:rsidRPr="00C7292B">
        <w:rPr>
          <w:lang w:val="ru-RU"/>
        </w:rPr>
        <w:t>Список литературы</w:t>
      </w:r>
      <w:proofErr w:type="gramStart"/>
      <w:r w:rsidRPr="00C7292B">
        <w:rPr>
          <w:lang w:val="ru-RU"/>
        </w:rPr>
        <w:t xml:space="preserve"> …………………………………………………………………………..</w:t>
      </w:r>
      <w:proofErr w:type="gramEnd"/>
      <w:r w:rsidRPr="00C7292B">
        <w:rPr>
          <w:lang w:val="ru-RU"/>
        </w:rPr>
        <w:t>стр.</w:t>
      </w:r>
    </w:p>
    <w:p w14:paraId="1FD1F39A" w14:textId="77777777" w:rsidR="00352E09" w:rsidRPr="00C7292B" w:rsidRDefault="00352E09" w:rsidP="00BB2974">
      <w:pPr>
        <w:jc w:val="both"/>
        <w:rPr>
          <w:lang w:val="ru-RU"/>
        </w:rPr>
      </w:pPr>
      <w:r w:rsidRPr="00C7292B">
        <w:rPr>
          <w:lang w:val="ru-RU"/>
        </w:rPr>
        <w:t>Приложение</w:t>
      </w:r>
      <w:proofErr w:type="gramStart"/>
      <w:r w:rsidRPr="00C7292B">
        <w:rPr>
          <w:lang w:val="ru-RU"/>
        </w:rPr>
        <w:t xml:space="preserve"> …………………………………………………………………………………..</w:t>
      </w:r>
      <w:proofErr w:type="gramEnd"/>
      <w:r w:rsidRPr="00C7292B">
        <w:rPr>
          <w:lang w:val="ru-RU"/>
        </w:rPr>
        <w:t>стр.</w:t>
      </w:r>
    </w:p>
    <w:p w14:paraId="547B2772" w14:textId="77777777" w:rsidR="00352E09" w:rsidRPr="00C7292B" w:rsidRDefault="00352E09" w:rsidP="00BB2974">
      <w:pPr>
        <w:jc w:val="both"/>
        <w:rPr>
          <w:lang w:val="ru-RU"/>
        </w:rPr>
      </w:pPr>
    </w:p>
    <w:p w14:paraId="13A52BB7" w14:textId="77777777" w:rsidR="00352E09" w:rsidRPr="00C7292B" w:rsidRDefault="00352E09" w:rsidP="00BB2974">
      <w:pPr>
        <w:jc w:val="both"/>
        <w:rPr>
          <w:lang w:val="ru-RU"/>
        </w:rPr>
      </w:pPr>
    </w:p>
    <w:p w14:paraId="428AC327" w14:textId="77777777" w:rsidR="00352E09" w:rsidRPr="009F072F" w:rsidRDefault="00352E09" w:rsidP="00BB2974">
      <w:pPr>
        <w:jc w:val="both"/>
        <w:rPr>
          <w:b/>
          <w:bCs/>
          <w:lang w:val="ru-RU"/>
        </w:rPr>
      </w:pPr>
      <w:r w:rsidRPr="009F072F">
        <w:rPr>
          <w:b/>
          <w:bCs/>
          <w:lang w:val="ru-RU"/>
        </w:rPr>
        <w:t>Пример оформления библиографических ссылок</w:t>
      </w:r>
    </w:p>
    <w:p w14:paraId="606D876F" w14:textId="77777777" w:rsidR="00352E09" w:rsidRPr="00C7292B" w:rsidRDefault="00352E09" w:rsidP="00BB2974">
      <w:pPr>
        <w:jc w:val="both"/>
        <w:rPr>
          <w:lang w:val="ru-RU"/>
        </w:rPr>
      </w:pPr>
    </w:p>
    <w:p w14:paraId="64F1861D" w14:textId="77777777" w:rsidR="00352E09" w:rsidRPr="009F072F" w:rsidRDefault="00352E09" w:rsidP="00BB2974">
      <w:pPr>
        <w:jc w:val="center"/>
        <w:rPr>
          <w:b/>
          <w:bCs/>
          <w:lang w:val="ru-RU"/>
        </w:rPr>
      </w:pPr>
      <w:r w:rsidRPr="009F072F">
        <w:rPr>
          <w:b/>
          <w:bCs/>
          <w:lang w:val="ru-RU"/>
        </w:rPr>
        <w:t>Образцы библиографических описаний для книг</w:t>
      </w:r>
    </w:p>
    <w:p w14:paraId="20B2E9BE" w14:textId="77777777" w:rsidR="00352E09" w:rsidRPr="009F072F" w:rsidRDefault="00352E09" w:rsidP="00BB2974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9F072F">
        <w:rPr>
          <w:lang w:val="ru-RU"/>
        </w:rPr>
        <w:t>Пахомова Н.Ю. Метод учебного проекта в образовательном учреждении: Пособие для учителей и студентов педагогических вузов. – М.: АРКТИ, 2003. – 57 с.</w:t>
      </w:r>
    </w:p>
    <w:p w14:paraId="0ABDE462" w14:textId="40975FAD" w:rsidR="00352E09" w:rsidRPr="009F072F" w:rsidRDefault="00352E09" w:rsidP="00BB2974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9F072F">
        <w:rPr>
          <w:lang w:val="ru-RU"/>
        </w:rPr>
        <w:t>Савенков А.И. Методика исследовательского обучения младших школьников. – 2-е изд.,</w:t>
      </w:r>
      <w:r w:rsidR="00C7292B" w:rsidRPr="009F072F">
        <w:rPr>
          <w:lang w:val="ru-RU"/>
        </w:rPr>
        <w:t xml:space="preserve"> – </w:t>
      </w:r>
      <w:r w:rsidRPr="009F072F">
        <w:rPr>
          <w:lang w:val="ru-RU"/>
        </w:rPr>
        <w:t>Самара: Издательство «Учебная литература», 2007. – 208 с.</w:t>
      </w:r>
    </w:p>
    <w:p w14:paraId="31EF4C95" w14:textId="77777777" w:rsidR="00352E09" w:rsidRPr="00C7292B" w:rsidRDefault="00352E09" w:rsidP="00BB2974">
      <w:pPr>
        <w:jc w:val="both"/>
        <w:rPr>
          <w:lang w:val="ru-RU"/>
        </w:rPr>
      </w:pPr>
    </w:p>
    <w:p w14:paraId="4459C6D2" w14:textId="77777777" w:rsidR="00352E09" w:rsidRPr="009F072F" w:rsidRDefault="00352E09" w:rsidP="00BB2974">
      <w:pPr>
        <w:jc w:val="center"/>
        <w:rPr>
          <w:b/>
          <w:bCs/>
          <w:lang w:val="ru-RU"/>
        </w:rPr>
      </w:pPr>
      <w:r w:rsidRPr="009F072F">
        <w:rPr>
          <w:b/>
          <w:bCs/>
          <w:lang w:val="ru-RU"/>
        </w:rPr>
        <w:t>Образцы библиографических описаний для статей в периодических изданиях</w:t>
      </w:r>
    </w:p>
    <w:p w14:paraId="432D4633" w14:textId="77777777" w:rsidR="00352E09" w:rsidRPr="009F072F" w:rsidRDefault="00352E09" w:rsidP="00BB2974">
      <w:pPr>
        <w:pStyle w:val="a4"/>
        <w:numPr>
          <w:ilvl w:val="0"/>
          <w:numId w:val="32"/>
        </w:numPr>
        <w:jc w:val="both"/>
        <w:rPr>
          <w:lang w:val="ru-RU"/>
        </w:rPr>
      </w:pPr>
      <w:proofErr w:type="spellStart"/>
      <w:r w:rsidRPr="009F072F">
        <w:rPr>
          <w:lang w:val="ru-RU"/>
        </w:rPr>
        <w:t>Волжина</w:t>
      </w:r>
      <w:proofErr w:type="spellEnd"/>
      <w:r w:rsidRPr="009F072F">
        <w:rPr>
          <w:lang w:val="ru-RU"/>
        </w:rPr>
        <w:t xml:space="preserve"> И.А. Формирование экологических знаний школьников через предметно-практическую деятельность. // Школа и производство, 2006, №8, с.18-19.</w:t>
      </w:r>
    </w:p>
    <w:p w14:paraId="3AEAD92F" w14:textId="13C3006D" w:rsidR="00352E09" w:rsidRPr="009F072F" w:rsidRDefault="00352E09" w:rsidP="00BB2974">
      <w:pPr>
        <w:pStyle w:val="a4"/>
        <w:numPr>
          <w:ilvl w:val="0"/>
          <w:numId w:val="32"/>
        </w:numPr>
        <w:jc w:val="both"/>
        <w:rPr>
          <w:lang w:val="ru-RU"/>
        </w:rPr>
      </w:pPr>
      <w:proofErr w:type="spellStart"/>
      <w:r w:rsidRPr="009F072F">
        <w:rPr>
          <w:lang w:val="ru-RU"/>
        </w:rPr>
        <w:t>Гильмеева</w:t>
      </w:r>
      <w:proofErr w:type="spellEnd"/>
      <w:r w:rsidRPr="009F072F">
        <w:rPr>
          <w:lang w:val="ru-RU"/>
        </w:rPr>
        <w:t xml:space="preserve"> Р.Х. Роль исследовательской деятельности учителя начальных классов в реализации идей развивающего обучения. / Р.Х. </w:t>
      </w:r>
      <w:proofErr w:type="spellStart"/>
      <w:r w:rsidRPr="009F072F">
        <w:rPr>
          <w:lang w:val="ru-RU"/>
        </w:rPr>
        <w:t>Гильмеева</w:t>
      </w:r>
      <w:proofErr w:type="spellEnd"/>
      <w:r w:rsidRPr="009F072F">
        <w:rPr>
          <w:lang w:val="ru-RU"/>
        </w:rPr>
        <w:t xml:space="preserve"> // Начальная школа: плюс до и после. – 2006.</w:t>
      </w:r>
      <w:r w:rsidR="00C7292B" w:rsidRPr="009F072F">
        <w:rPr>
          <w:lang w:val="ru-RU"/>
        </w:rPr>
        <w:t xml:space="preserve"> – </w:t>
      </w:r>
      <w:r w:rsidRPr="009F072F">
        <w:rPr>
          <w:lang w:val="ru-RU"/>
        </w:rPr>
        <w:t>№4. – С.58-60.</w:t>
      </w:r>
    </w:p>
    <w:p w14:paraId="5E9AC4ED" w14:textId="77777777" w:rsidR="00352E09" w:rsidRPr="00C7292B" w:rsidRDefault="00352E09" w:rsidP="00BB2974">
      <w:pPr>
        <w:jc w:val="both"/>
        <w:rPr>
          <w:lang w:val="ru-RU"/>
        </w:rPr>
      </w:pPr>
    </w:p>
    <w:p w14:paraId="7281A4AA" w14:textId="77777777" w:rsidR="00352E09" w:rsidRPr="009F072F" w:rsidRDefault="00352E09" w:rsidP="00BB2974">
      <w:pPr>
        <w:jc w:val="center"/>
        <w:rPr>
          <w:b/>
          <w:bCs/>
          <w:lang w:val="ru-RU"/>
        </w:rPr>
      </w:pPr>
      <w:r w:rsidRPr="009F072F">
        <w:rPr>
          <w:b/>
          <w:bCs/>
          <w:lang w:val="ru-RU"/>
        </w:rPr>
        <w:t>Библиографическая ссылка на электронные документы</w:t>
      </w:r>
    </w:p>
    <w:p w14:paraId="72971586" w14:textId="77777777" w:rsidR="00352E09" w:rsidRPr="00BB2974" w:rsidRDefault="00352E09" w:rsidP="00BB2974">
      <w:pPr>
        <w:pStyle w:val="a4"/>
        <w:numPr>
          <w:ilvl w:val="0"/>
          <w:numId w:val="33"/>
        </w:numPr>
        <w:jc w:val="both"/>
      </w:pPr>
      <w:r w:rsidRPr="00BB2974">
        <w:t xml:space="preserve">URL: </w:t>
      </w:r>
      <w:hyperlink r:id="rId17" w:history="1">
        <w:r w:rsidRPr="00BB2974">
          <w:rPr>
            <w:rStyle w:val="a5"/>
          </w:rPr>
          <w:t>http://www.researcher.ru/methodics/</w:t>
        </w:r>
      </w:hyperlink>
    </w:p>
    <w:p w14:paraId="2921BAFB" w14:textId="77777777" w:rsidR="00352E09" w:rsidRPr="00BB2974" w:rsidRDefault="00352E09" w:rsidP="00BB2974">
      <w:pPr>
        <w:pStyle w:val="a4"/>
        <w:numPr>
          <w:ilvl w:val="0"/>
          <w:numId w:val="33"/>
        </w:numPr>
        <w:jc w:val="both"/>
      </w:pPr>
      <w:r w:rsidRPr="00BB2974">
        <w:t xml:space="preserve">URL: </w:t>
      </w:r>
      <w:hyperlink r:id="rId18" w:history="1">
        <w:r w:rsidRPr="00BB2974">
          <w:rPr>
            <w:rStyle w:val="a5"/>
          </w:rPr>
          <w:t>http://www.eidos.ru/journal/2002/0419.htm</w:t>
        </w:r>
      </w:hyperlink>
    </w:p>
    <w:p w14:paraId="0E0EE80F" w14:textId="77777777" w:rsidR="00352E09" w:rsidRPr="00BB2974" w:rsidRDefault="00352E09" w:rsidP="00BB2974">
      <w:pPr>
        <w:jc w:val="both"/>
      </w:pPr>
    </w:p>
    <w:p w14:paraId="38B6FB2C" w14:textId="77777777" w:rsidR="00352E09" w:rsidRPr="00BB2974" w:rsidRDefault="00352E09" w:rsidP="00BB2974">
      <w:pPr>
        <w:jc w:val="both"/>
      </w:pPr>
    </w:p>
    <w:p w14:paraId="616A5638" w14:textId="77777777" w:rsidR="00C575C0" w:rsidRPr="001218B7" w:rsidRDefault="00C575C0" w:rsidP="00BB2974">
      <w:pPr>
        <w:ind w:firstLine="720"/>
        <w:jc w:val="both"/>
        <w:rPr>
          <w:b/>
          <w:bCs/>
        </w:rPr>
      </w:pPr>
      <w:r w:rsidRPr="001218B7">
        <w:rPr>
          <w:b/>
          <w:bCs/>
        </w:rPr>
        <w:br w:type="page"/>
      </w:r>
    </w:p>
    <w:p w14:paraId="5ECE997B" w14:textId="4189E030" w:rsidR="00352E09" w:rsidRPr="00EB725E" w:rsidRDefault="00422A2C" w:rsidP="00BB2974">
      <w:pPr>
        <w:ind w:firstLine="720"/>
        <w:jc w:val="both"/>
        <w:rPr>
          <w:b/>
          <w:bCs/>
          <w:lang w:val="ru-RU"/>
        </w:rPr>
      </w:pPr>
      <w:r w:rsidRPr="00EB725E">
        <w:rPr>
          <w:b/>
          <w:bCs/>
          <w:lang w:val="ru-RU"/>
        </w:rPr>
        <w:lastRenderedPageBreak/>
        <w:t>ПРОЕКТ</w:t>
      </w:r>
      <w:r w:rsidR="00352E09" w:rsidRPr="00EB725E">
        <w:rPr>
          <w:b/>
          <w:bCs/>
          <w:lang w:val="ru-RU"/>
        </w:rPr>
        <w:t>/ КОЛЛЕКТИВНЫЙ ПРОЕКТ</w:t>
      </w:r>
    </w:p>
    <w:p w14:paraId="36E2DD00" w14:textId="15853C9B" w:rsidR="00352E09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 xml:space="preserve">В этой номинации принимают участие отдельные обучающиеся или группы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>.</w:t>
      </w:r>
      <w:r w:rsidR="00352E09" w:rsidRPr="00C7292B">
        <w:rPr>
          <w:lang w:val="ru-RU"/>
        </w:rPr>
        <w:t xml:space="preserve"> В</w:t>
      </w:r>
      <w:r w:rsidR="00C7292B">
        <w:rPr>
          <w:lang w:val="ru-RU"/>
        </w:rPr>
        <w:t xml:space="preserve"> </w:t>
      </w:r>
      <w:r w:rsidR="00352E09" w:rsidRPr="00C7292B">
        <w:rPr>
          <w:lang w:val="ru-RU"/>
        </w:rPr>
        <w:t>номинации коллективный проект принимают участие классные коллективы или подгруппы класса при его делении.</w:t>
      </w:r>
    </w:p>
    <w:p w14:paraId="38451042" w14:textId="77777777" w:rsidR="00E65566" w:rsidRPr="00C7292B" w:rsidRDefault="00E65566" w:rsidP="00BB2974">
      <w:pPr>
        <w:jc w:val="both"/>
        <w:rPr>
          <w:lang w:val="ru-RU"/>
        </w:rPr>
      </w:pPr>
    </w:p>
    <w:p w14:paraId="4C8D83DA" w14:textId="77777777" w:rsidR="00E65566" w:rsidRPr="00EB725E" w:rsidRDefault="00422A2C" w:rsidP="00BB2974">
      <w:pPr>
        <w:ind w:firstLine="720"/>
        <w:jc w:val="both"/>
        <w:rPr>
          <w:i/>
          <w:iCs/>
          <w:lang w:val="ru-RU"/>
        </w:rPr>
      </w:pPr>
      <w:r w:rsidRPr="00EB725E">
        <w:rPr>
          <w:i/>
          <w:iCs/>
          <w:lang w:val="ru-RU"/>
        </w:rPr>
        <w:t>Структура описания проекта</w:t>
      </w:r>
    </w:p>
    <w:p w14:paraId="6C080DCC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Название</w:t>
      </w:r>
      <w:r w:rsidRPr="00C7292B">
        <w:rPr>
          <w:lang w:val="ru-RU"/>
        </w:rPr>
        <w:t xml:space="preserve"> (емкое, содержательное, лаконичное, передающее суть работы).</w:t>
      </w:r>
    </w:p>
    <w:p w14:paraId="0C062F84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Введение</w:t>
      </w:r>
      <w:r w:rsidRPr="00C7292B">
        <w:rPr>
          <w:lang w:val="ru-RU"/>
        </w:rPr>
        <w:t xml:space="preserve"> (обоснование актуальности проекта, указание проблемы, которую решает проект, цель и задачи (шаги по достижению цели) проекта, этапы проекта).</w:t>
      </w:r>
    </w:p>
    <w:p w14:paraId="64599DB6" w14:textId="7474F6D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Содержание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проекта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включает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календарный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план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работы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над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 xml:space="preserve">проектом в соответствии с выделенными этапами деятельности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 xml:space="preserve"> (цель этапа, задачи, сроки, содержание деятельности обучающихся на каждом этапе, результаты, выводы по каждому этапу).</w:t>
      </w:r>
    </w:p>
    <w:p w14:paraId="5D044940" w14:textId="77777777" w:rsidR="00E65566" w:rsidRPr="00C7292B" w:rsidRDefault="00422A2C" w:rsidP="00BB2974">
      <w:pPr>
        <w:ind w:firstLine="720"/>
        <w:jc w:val="both"/>
        <w:rPr>
          <w:lang w:val="ru-RU"/>
        </w:rPr>
      </w:pPr>
      <w:proofErr w:type="gramStart"/>
      <w:r w:rsidRPr="00EB725E">
        <w:rPr>
          <w:u w:val="single"/>
          <w:lang w:val="ru-RU"/>
        </w:rPr>
        <w:t>Описание продукта</w:t>
      </w:r>
      <w:r w:rsidRPr="00C7292B">
        <w:rPr>
          <w:lang w:val="ru-RU"/>
        </w:rPr>
        <w:t>, полученного в результате реализации проекта (подтверждение</w:t>
      </w:r>
      <w:proofErr w:type="gramEnd"/>
    </w:p>
    <w:p w14:paraId="087AF8F1" w14:textId="77777777" w:rsidR="00E65566" w:rsidRPr="00C7292B" w:rsidRDefault="00422A2C" w:rsidP="00BB2974">
      <w:pPr>
        <w:jc w:val="both"/>
        <w:rPr>
          <w:lang w:val="ru-RU"/>
        </w:rPr>
      </w:pPr>
      <w:r w:rsidRPr="00C7292B">
        <w:rPr>
          <w:lang w:val="ru-RU"/>
        </w:rPr>
        <w:t>– фото, видео, ссылка на размещенный в сети Интернет-ресурс).</w:t>
      </w:r>
    </w:p>
    <w:p w14:paraId="70ACDD1C" w14:textId="694A2D4F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Заключение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(анализ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результатов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реализации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проекта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в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соответствии с поставленными целями и ранее запланированными результатами, выводы, необходимые ресурсы, риски проекта, изменения, вызванные реализацией проекта).</w:t>
      </w:r>
    </w:p>
    <w:p w14:paraId="32AB77C7" w14:textId="1F9D671A" w:rsidR="00E65566" w:rsidRPr="00C7292B" w:rsidRDefault="00422A2C" w:rsidP="00BB2974">
      <w:pPr>
        <w:ind w:firstLine="720"/>
        <w:jc w:val="both"/>
        <w:rPr>
          <w:lang w:val="ru-RU"/>
        </w:rPr>
      </w:pPr>
      <w:proofErr w:type="gramStart"/>
      <w:r w:rsidRPr="00EB725E">
        <w:rPr>
          <w:u w:val="single"/>
          <w:lang w:val="ru-RU"/>
        </w:rPr>
        <w:t>Список литературы и информационных источников</w:t>
      </w:r>
      <w:r w:rsidRPr="00C7292B">
        <w:rPr>
          <w:lang w:val="ru-RU"/>
        </w:rPr>
        <w:t xml:space="preserve"> (при оформлении списка источников сначала перечисляется литература (автор, название книги, город, издательство, год, количество страниц), а затем другие источники.</w:t>
      </w:r>
      <w:proofErr w:type="gramEnd"/>
      <w:r w:rsidRPr="00C7292B">
        <w:rPr>
          <w:lang w:val="ru-RU"/>
        </w:rPr>
        <w:t xml:space="preserve"> Список выстраивается и нумеруется по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алфавиту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фамилий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авторов.</w:t>
      </w:r>
      <w:r w:rsidR="00C7292B">
        <w:rPr>
          <w:lang w:val="ru-RU"/>
        </w:rPr>
        <w:t xml:space="preserve"> </w:t>
      </w:r>
      <w:proofErr w:type="gramStart"/>
      <w:r w:rsidRPr="00C7292B">
        <w:rPr>
          <w:lang w:val="ru-RU"/>
        </w:rPr>
        <w:t>Если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в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источнике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не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указан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его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автор, то в списке такой источник занимает место согласно своему названию).</w:t>
      </w:r>
      <w:proofErr w:type="gramEnd"/>
    </w:p>
    <w:p w14:paraId="771EE9D4" w14:textId="3DDF1D2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Приложение</w:t>
      </w:r>
      <w:r w:rsidRPr="00C7292B">
        <w:rPr>
          <w:lang w:val="ru-RU"/>
        </w:rPr>
        <w:t xml:space="preserve"> (может отсутствовать, может быть приложен CD</w:t>
      </w:r>
      <w:r w:rsidR="00C7292B">
        <w:rPr>
          <w:lang w:val="ru-RU"/>
        </w:rPr>
        <w:t xml:space="preserve"> – </w:t>
      </w:r>
      <w:r w:rsidRPr="00C7292B">
        <w:rPr>
          <w:lang w:val="ru-RU"/>
        </w:rPr>
        <w:t>электронный вариант продукта проектной деятельности, ссылка на сайт, видео).</w:t>
      </w:r>
    </w:p>
    <w:p w14:paraId="77FD505D" w14:textId="77777777" w:rsidR="00E65566" w:rsidRPr="00C7292B" w:rsidRDefault="00E65566" w:rsidP="00BB2974">
      <w:pPr>
        <w:jc w:val="both"/>
        <w:rPr>
          <w:lang w:val="ru-RU"/>
        </w:rPr>
      </w:pPr>
    </w:p>
    <w:p w14:paraId="5E215661" w14:textId="77777777" w:rsidR="00E65566" w:rsidRPr="00C7292B" w:rsidRDefault="00E65566" w:rsidP="00BB2974">
      <w:pPr>
        <w:jc w:val="both"/>
        <w:rPr>
          <w:lang w:val="ru-RU"/>
        </w:rPr>
      </w:pPr>
    </w:p>
    <w:p w14:paraId="3FFBAC64" w14:textId="77777777" w:rsidR="00E65566" w:rsidRPr="00EB725E" w:rsidRDefault="00856B16" w:rsidP="00BB2974">
      <w:pPr>
        <w:ind w:firstLine="720"/>
        <w:jc w:val="both"/>
        <w:rPr>
          <w:b/>
          <w:bCs/>
          <w:lang w:val="ru-RU"/>
        </w:rPr>
      </w:pPr>
      <w:r w:rsidRPr="00EB725E">
        <w:rPr>
          <w:b/>
          <w:bCs/>
          <w:lang w:val="ru-RU"/>
        </w:rPr>
        <w:t>ИССЛЕДОВАТЕЛЬСКАЯ РАБОТА</w:t>
      </w:r>
    </w:p>
    <w:p w14:paraId="35115A69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 xml:space="preserve">В этой номинации принимают участие отдельные обучающиеся или группы </w:t>
      </w:r>
      <w:proofErr w:type="gramStart"/>
      <w:r w:rsidRPr="00C7292B">
        <w:rPr>
          <w:lang w:val="ru-RU"/>
        </w:rPr>
        <w:t>обучающихся</w:t>
      </w:r>
      <w:proofErr w:type="gramEnd"/>
      <w:r w:rsidRPr="00C7292B">
        <w:rPr>
          <w:lang w:val="ru-RU"/>
        </w:rPr>
        <w:t>.</w:t>
      </w:r>
    </w:p>
    <w:p w14:paraId="75C63F10" w14:textId="77777777" w:rsidR="00E65566" w:rsidRPr="00EB725E" w:rsidRDefault="00422A2C" w:rsidP="00BB2974">
      <w:pPr>
        <w:ind w:firstLine="720"/>
        <w:jc w:val="both"/>
        <w:rPr>
          <w:i/>
          <w:iCs/>
          <w:lang w:val="ru-RU"/>
        </w:rPr>
      </w:pPr>
      <w:r w:rsidRPr="00EB725E">
        <w:rPr>
          <w:i/>
          <w:iCs/>
          <w:lang w:val="ru-RU"/>
        </w:rPr>
        <w:t>Структура работы</w:t>
      </w:r>
    </w:p>
    <w:p w14:paraId="516E4F9C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Название</w:t>
      </w:r>
      <w:r w:rsidRPr="00C7292B">
        <w:rPr>
          <w:lang w:val="ru-RU"/>
        </w:rPr>
        <w:t xml:space="preserve"> (емкое, содержательное, лаконичное, передающее суть работы).</w:t>
      </w:r>
    </w:p>
    <w:p w14:paraId="0FF0E4D3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Введение</w:t>
      </w:r>
      <w:r w:rsidRPr="00C7292B">
        <w:rPr>
          <w:lang w:val="ru-RU"/>
        </w:rPr>
        <w:t xml:space="preserve"> (актуальность темы, цель исследования, гипотеза, задачи исследования, определение объекта и предмета исследования, методики исследования).</w:t>
      </w:r>
    </w:p>
    <w:p w14:paraId="27871B44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Основная часть</w:t>
      </w:r>
      <w:r w:rsidRPr="00C7292B">
        <w:rPr>
          <w:lang w:val="ru-RU"/>
        </w:rPr>
        <w:t xml:space="preserve"> (обзор источников по теме, содержание исследования, результаты исследования по этапам или выделенные отдельно).</w:t>
      </w:r>
    </w:p>
    <w:p w14:paraId="052DC46B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Заключение</w:t>
      </w:r>
      <w:r w:rsidRPr="00C7292B">
        <w:rPr>
          <w:lang w:val="ru-RU"/>
        </w:rPr>
        <w:t xml:space="preserve"> (выводы, научное и практическое значение результатов, их новизна).</w:t>
      </w:r>
    </w:p>
    <w:p w14:paraId="47D4DFA3" w14:textId="0FFE99E1" w:rsidR="00E65566" w:rsidRPr="00C7292B" w:rsidRDefault="00422A2C" w:rsidP="00BB2974">
      <w:pPr>
        <w:ind w:firstLine="720"/>
        <w:jc w:val="both"/>
        <w:rPr>
          <w:lang w:val="ru-RU"/>
        </w:rPr>
      </w:pPr>
      <w:proofErr w:type="gramStart"/>
      <w:r w:rsidRPr="00EB725E">
        <w:rPr>
          <w:u w:val="single"/>
          <w:lang w:val="ru-RU"/>
        </w:rPr>
        <w:t>Список литературы и информационных источников</w:t>
      </w:r>
      <w:r w:rsidRPr="00C7292B">
        <w:rPr>
          <w:lang w:val="ru-RU"/>
        </w:rPr>
        <w:t xml:space="preserve"> (при оформлении списка источников сначала перечисляется литература (автор, название книги, город, издательство, год, количество страниц), а затем другие источники.</w:t>
      </w:r>
      <w:proofErr w:type="gramEnd"/>
      <w:r w:rsidRPr="00C7292B">
        <w:rPr>
          <w:lang w:val="ru-RU"/>
        </w:rPr>
        <w:t xml:space="preserve"> Список выстраивается и нумеруется по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алфавиту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фамилий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авторов.</w:t>
      </w:r>
      <w:r w:rsidR="00C7292B">
        <w:rPr>
          <w:lang w:val="ru-RU"/>
        </w:rPr>
        <w:t xml:space="preserve"> </w:t>
      </w:r>
      <w:proofErr w:type="gramStart"/>
      <w:r w:rsidRPr="00C7292B">
        <w:rPr>
          <w:lang w:val="ru-RU"/>
        </w:rPr>
        <w:t>Если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в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источнике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не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указан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его</w:t>
      </w:r>
      <w:r w:rsidR="00C7292B">
        <w:rPr>
          <w:lang w:val="ru-RU"/>
        </w:rPr>
        <w:t xml:space="preserve"> </w:t>
      </w:r>
      <w:r w:rsidRPr="00C7292B">
        <w:rPr>
          <w:lang w:val="ru-RU"/>
        </w:rPr>
        <w:t>автор, то в списке такой источник занимает место согласно своему названию).</w:t>
      </w:r>
      <w:proofErr w:type="gramEnd"/>
    </w:p>
    <w:p w14:paraId="4C9454D8" w14:textId="77777777" w:rsidR="00E65566" w:rsidRPr="00C7292B" w:rsidRDefault="00422A2C" w:rsidP="00BB2974">
      <w:pPr>
        <w:ind w:firstLine="720"/>
        <w:jc w:val="both"/>
        <w:rPr>
          <w:lang w:val="ru-RU"/>
        </w:rPr>
      </w:pPr>
      <w:r w:rsidRPr="00EB725E">
        <w:rPr>
          <w:u w:val="single"/>
          <w:lang w:val="ru-RU"/>
        </w:rPr>
        <w:t>Приложение</w:t>
      </w:r>
      <w:r w:rsidRPr="00C7292B">
        <w:rPr>
          <w:lang w:val="ru-RU"/>
        </w:rPr>
        <w:t xml:space="preserve"> (может отсутствовать).</w:t>
      </w:r>
    </w:p>
    <w:p w14:paraId="0630681D" w14:textId="77777777" w:rsidR="00EB725E" w:rsidRDefault="00EB725E" w:rsidP="00BB2974">
      <w:pPr>
        <w:jc w:val="both"/>
        <w:rPr>
          <w:lang w:val="ru-RU"/>
        </w:rPr>
      </w:pPr>
    </w:p>
    <w:p w14:paraId="1E83AE9B" w14:textId="77777777" w:rsidR="00EB725E" w:rsidRDefault="00EB725E" w:rsidP="00BB2974">
      <w:pPr>
        <w:jc w:val="both"/>
        <w:rPr>
          <w:lang w:val="ru-RU"/>
        </w:rPr>
      </w:pPr>
      <w:r>
        <w:rPr>
          <w:lang w:val="ru-RU"/>
        </w:rPr>
        <w:br w:type="page"/>
      </w:r>
    </w:p>
    <w:p w14:paraId="226C6B36" w14:textId="285D4DF0" w:rsidR="00655A01" w:rsidRPr="00C7292B" w:rsidRDefault="00655A01" w:rsidP="00BB2974">
      <w:pPr>
        <w:jc w:val="right"/>
        <w:rPr>
          <w:lang w:val="ru-RU"/>
        </w:rPr>
      </w:pPr>
      <w:r w:rsidRPr="00C7292B">
        <w:rPr>
          <w:lang w:val="ru-RU"/>
        </w:rPr>
        <w:lastRenderedPageBreak/>
        <w:t>Приложение №3</w:t>
      </w:r>
    </w:p>
    <w:p w14:paraId="3459B841" w14:textId="3CCE2F8C" w:rsidR="00655A01" w:rsidRDefault="00655A01" w:rsidP="00BB2974">
      <w:pPr>
        <w:jc w:val="both"/>
        <w:rPr>
          <w:lang w:val="ru-RU"/>
        </w:rPr>
      </w:pPr>
    </w:p>
    <w:p w14:paraId="4D02F363" w14:textId="77777777" w:rsidR="00EB725E" w:rsidRPr="00C7292B" w:rsidRDefault="00EB725E" w:rsidP="00BB2974">
      <w:pPr>
        <w:jc w:val="both"/>
        <w:rPr>
          <w:lang w:val="ru-RU"/>
        </w:rPr>
      </w:pPr>
    </w:p>
    <w:p w14:paraId="70FE73F2" w14:textId="77777777" w:rsidR="00E65566" w:rsidRPr="00EB725E" w:rsidRDefault="00422A2C" w:rsidP="00BB2974">
      <w:pPr>
        <w:jc w:val="center"/>
        <w:rPr>
          <w:b/>
          <w:bCs/>
          <w:lang w:val="ru-RU"/>
        </w:rPr>
      </w:pPr>
      <w:r w:rsidRPr="00EB725E">
        <w:rPr>
          <w:b/>
          <w:bCs/>
          <w:lang w:val="ru-RU"/>
        </w:rPr>
        <w:t xml:space="preserve">КРИТЕРИИ ОЦЕНКИ </w:t>
      </w:r>
      <w:r w:rsidR="00856B16" w:rsidRPr="00EB725E">
        <w:rPr>
          <w:b/>
          <w:bCs/>
          <w:lang w:val="ru-RU"/>
        </w:rPr>
        <w:t>РАБОТ</w:t>
      </w:r>
    </w:p>
    <w:p w14:paraId="6CB2FF0D" w14:textId="77777777" w:rsidR="00E65566" w:rsidRPr="00C7292B" w:rsidRDefault="00E65566" w:rsidP="00BB2974">
      <w:pPr>
        <w:jc w:val="both"/>
        <w:rPr>
          <w:lang w:val="ru-RU"/>
        </w:rPr>
      </w:pPr>
    </w:p>
    <w:p w14:paraId="29EF848B" w14:textId="77777777" w:rsidR="00E65566" w:rsidRPr="00C7292B" w:rsidRDefault="00E65566" w:rsidP="00BB2974">
      <w:pPr>
        <w:jc w:val="both"/>
        <w:rPr>
          <w:lang w:val="ru-RU"/>
        </w:rPr>
      </w:pPr>
    </w:p>
    <w:p w14:paraId="64BC94D9" w14:textId="4CCFBA66" w:rsidR="00856B16" w:rsidRPr="00EB725E" w:rsidRDefault="00856B16" w:rsidP="00BB2974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EB725E">
        <w:rPr>
          <w:lang w:val="ru-RU"/>
        </w:rPr>
        <w:t xml:space="preserve">Оценка представления </w:t>
      </w:r>
      <w:r w:rsidR="0040792B" w:rsidRPr="00EB725E">
        <w:rPr>
          <w:lang w:val="ru-RU"/>
        </w:rPr>
        <w:t>работы</w:t>
      </w:r>
      <w:r w:rsidRPr="00EB725E">
        <w:rPr>
          <w:lang w:val="ru-RU"/>
        </w:rPr>
        <w:t xml:space="preserve"> в </w:t>
      </w:r>
      <w:r w:rsidR="00062E6C" w:rsidRPr="00EB725E">
        <w:rPr>
          <w:lang w:val="ru-RU"/>
        </w:rPr>
        <w:t>печатном виде</w:t>
      </w:r>
    </w:p>
    <w:p w14:paraId="31A72632" w14:textId="45450DCA" w:rsidR="00E65566" w:rsidRDefault="00E65566" w:rsidP="00BB2974">
      <w:pPr>
        <w:jc w:val="both"/>
        <w:rPr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1207"/>
      </w:tblGrid>
      <w:tr w:rsidR="00EB725E" w14:paraId="164086DA" w14:textId="77777777" w:rsidTr="00CA1396">
        <w:tc>
          <w:tcPr>
            <w:tcW w:w="534" w:type="dxa"/>
          </w:tcPr>
          <w:p w14:paraId="6FB88C64" w14:textId="6AD288A4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№</w:t>
            </w:r>
          </w:p>
        </w:tc>
        <w:tc>
          <w:tcPr>
            <w:tcW w:w="8505" w:type="dxa"/>
          </w:tcPr>
          <w:p w14:paraId="15EEC487" w14:textId="29D0E980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Критерии</w:t>
            </w:r>
          </w:p>
        </w:tc>
        <w:tc>
          <w:tcPr>
            <w:tcW w:w="1207" w:type="dxa"/>
          </w:tcPr>
          <w:p w14:paraId="03F62D9D" w14:textId="4E9A98F5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Баллы</w:t>
            </w:r>
          </w:p>
        </w:tc>
      </w:tr>
      <w:tr w:rsidR="00EB725E" w14:paraId="60184449" w14:textId="77777777" w:rsidTr="00CA1396">
        <w:tc>
          <w:tcPr>
            <w:tcW w:w="534" w:type="dxa"/>
          </w:tcPr>
          <w:p w14:paraId="4482101E" w14:textId="4573483A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14:paraId="4CB12E35" w14:textId="3AF70A7F" w:rsidR="00EB725E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Актуальность, новизна и обоснование выбора темы.</w:t>
            </w:r>
          </w:p>
        </w:tc>
        <w:tc>
          <w:tcPr>
            <w:tcW w:w="1207" w:type="dxa"/>
          </w:tcPr>
          <w:p w14:paraId="444682E4" w14:textId="325A6EB3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0-3</w:t>
            </w:r>
          </w:p>
        </w:tc>
      </w:tr>
      <w:tr w:rsidR="00EB725E" w14:paraId="79555DFA" w14:textId="77777777" w:rsidTr="00CA1396">
        <w:tc>
          <w:tcPr>
            <w:tcW w:w="534" w:type="dxa"/>
          </w:tcPr>
          <w:p w14:paraId="1E008E19" w14:textId="72A6B18F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5" w:type="dxa"/>
          </w:tcPr>
          <w:p w14:paraId="165805F0" w14:textId="52558438" w:rsidR="00EB725E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Соответствие цели и задач теме исследования</w:t>
            </w:r>
          </w:p>
        </w:tc>
        <w:tc>
          <w:tcPr>
            <w:tcW w:w="1207" w:type="dxa"/>
          </w:tcPr>
          <w:p w14:paraId="49E88C26" w14:textId="35BE4537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</w:t>
            </w:r>
          </w:p>
        </w:tc>
      </w:tr>
      <w:tr w:rsidR="00EB725E" w14:paraId="621B32B1" w14:textId="77777777" w:rsidTr="00CA1396">
        <w:tc>
          <w:tcPr>
            <w:tcW w:w="534" w:type="dxa"/>
          </w:tcPr>
          <w:p w14:paraId="5B03274C" w14:textId="7FF6A8A4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5" w:type="dxa"/>
          </w:tcPr>
          <w:p w14:paraId="5F7225E5" w14:textId="77777777" w:rsidR="00EB725E" w:rsidRPr="00C7292B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Культура оформления работы:</w:t>
            </w:r>
          </w:p>
          <w:p w14:paraId="3924B701" w14:textId="65BBCD67" w:rsidR="00EB725E" w:rsidRPr="00C7292B" w:rsidRDefault="00CA1396" w:rsidP="00BB297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соответствие требованиям по оформлению (титульный лист, ограничение по количеству страниц, оглавление, шрифт, выравнивание текста, сноски, заголовки, список литературы и т. п.);</w:t>
            </w:r>
            <w:proofErr w:type="gramEnd"/>
          </w:p>
          <w:p w14:paraId="508D8205" w14:textId="236753FA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правильное структурирование работы (наличие введения, основной части, заключения, списка литературы и информационных источников);</w:t>
            </w:r>
          </w:p>
          <w:p w14:paraId="5FC1DFCB" w14:textId="6FF4A247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стиль изложения;</w:t>
            </w:r>
          </w:p>
          <w:p w14:paraId="2307629B" w14:textId="55973229" w:rsidR="00EB725E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отсутствие орфографических и грамматических ошибок.</w:t>
            </w:r>
          </w:p>
        </w:tc>
        <w:tc>
          <w:tcPr>
            <w:tcW w:w="1207" w:type="dxa"/>
          </w:tcPr>
          <w:p w14:paraId="6D5E9F89" w14:textId="192DC612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0-7</w:t>
            </w:r>
          </w:p>
        </w:tc>
      </w:tr>
      <w:tr w:rsidR="00EB725E" w14:paraId="07226FA3" w14:textId="77777777" w:rsidTr="00CA1396">
        <w:tc>
          <w:tcPr>
            <w:tcW w:w="534" w:type="dxa"/>
          </w:tcPr>
          <w:p w14:paraId="4874AE1B" w14:textId="34B098C9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5" w:type="dxa"/>
          </w:tcPr>
          <w:p w14:paraId="3F481AAD" w14:textId="0C145EBC" w:rsidR="00EB725E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Соответствие содержания работы заявленной теме и поставленным задачам</w:t>
            </w:r>
          </w:p>
        </w:tc>
        <w:tc>
          <w:tcPr>
            <w:tcW w:w="1207" w:type="dxa"/>
          </w:tcPr>
          <w:p w14:paraId="4C3422A8" w14:textId="0482FCA3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</w:t>
            </w:r>
          </w:p>
        </w:tc>
      </w:tr>
      <w:tr w:rsidR="00EB725E" w14:paraId="5584D973" w14:textId="77777777" w:rsidTr="00CA1396">
        <w:tc>
          <w:tcPr>
            <w:tcW w:w="534" w:type="dxa"/>
          </w:tcPr>
          <w:p w14:paraId="4F216335" w14:textId="75E21E93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5" w:type="dxa"/>
          </w:tcPr>
          <w:p w14:paraId="4EE7BB6C" w14:textId="30229E61" w:rsidR="00EB725E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Наличие выводов по результатам работы</w:t>
            </w:r>
          </w:p>
        </w:tc>
        <w:tc>
          <w:tcPr>
            <w:tcW w:w="1207" w:type="dxa"/>
          </w:tcPr>
          <w:p w14:paraId="2B0E0FE7" w14:textId="3B22CCAD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</w:t>
            </w:r>
          </w:p>
        </w:tc>
      </w:tr>
      <w:tr w:rsidR="00EB725E" w14:paraId="5A69AED7" w14:textId="77777777" w:rsidTr="00CA1396">
        <w:tc>
          <w:tcPr>
            <w:tcW w:w="534" w:type="dxa"/>
          </w:tcPr>
          <w:p w14:paraId="6496E405" w14:textId="7EBBD925" w:rsidR="00EB725E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5" w:type="dxa"/>
          </w:tcPr>
          <w:p w14:paraId="4112CFBB" w14:textId="77777777" w:rsidR="00EB725E" w:rsidRPr="00CA1396" w:rsidRDefault="00EB725E" w:rsidP="00BB2974">
            <w:pPr>
              <w:rPr>
                <w:i/>
                <w:iCs/>
                <w:lang w:val="ru-RU"/>
              </w:rPr>
            </w:pPr>
            <w:r w:rsidRPr="00CA1396">
              <w:rPr>
                <w:i/>
                <w:iCs/>
                <w:lang w:val="ru-RU"/>
              </w:rPr>
              <w:t>Для исследования:</w:t>
            </w:r>
          </w:p>
          <w:p w14:paraId="09B80C55" w14:textId="77777777" w:rsidR="00EB725E" w:rsidRPr="00C7292B" w:rsidRDefault="00EB725E" w:rsidP="00BB2974">
            <w:pPr>
              <w:rPr>
                <w:lang w:val="ru-RU"/>
              </w:rPr>
            </w:pPr>
            <w:r w:rsidRPr="00C7292B">
              <w:rPr>
                <w:lang w:val="ru-RU"/>
              </w:rPr>
              <w:t>Новизна, актуальность исследования, самостоятельность:</w:t>
            </w:r>
          </w:p>
          <w:p w14:paraId="74BDD2B8" w14:textId="33B37860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наличие результатов, полученных самостоятельно;</w:t>
            </w:r>
          </w:p>
          <w:p w14:paraId="3149E5BD" w14:textId="1C1A9D50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результаты, полученные самостоятельно, отмечены автором в тексте работы;</w:t>
            </w:r>
          </w:p>
          <w:p w14:paraId="7AFF581A" w14:textId="7A2C9097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новизна в постановке проблемы;</w:t>
            </w:r>
          </w:p>
          <w:p w14:paraId="30E3D27C" w14:textId="03AF6426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оригинальность методов;</w:t>
            </w:r>
          </w:p>
          <w:p w14:paraId="6145403E" w14:textId="29F1A975" w:rsidR="00EB725E" w:rsidRPr="00C7292B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уникальность решения и т. п.</w:t>
            </w:r>
          </w:p>
          <w:p w14:paraId="38BE656A" w14:textId="77777777" w:rsidR="00EB725E" w:rsidRPr="00CA1396" w:rsidRDefault="00EB725E" w:rsidP="00BB2974">
            <w:pPr>
              <w:rPr>
                <w:i/>
                <w:iCs/>
                <w:lang w:val="ru-RU"/>
              </w:rPr>
            </w:pPr>
            <w:r w:rsidRPr="00CA1396">
              <w:rPr>
                <w:i/>
                <w:iCs/>
                <w:lang w:val="ru-RU"/>
              </w:rPr>
              <w:t>Для проектной работы:</w:t>
            </w:r>
          </w:p>
          <w:p w14:paraId="7B4553A5" w14:textId="666ED56F" w:rsidR="00EB725E" w:rsidRDefault="00CA1396" w:rsidP="00BB2974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качественное выполнение проекта в определенные сроки;</w:t>
            </w:r>
          </w:p>
          <w:p w14:paraId="37A9E223" w14:textId="61744674" w:rsidR="001E57EF" w:rsidRPr="00C7292B" w:rsidRDefault="001E57EF" w:rsidP="00BB2974">
            <w:pPr>
              <w:rPr>
                <w:lang w:val="ru-RU"/>
              </w:rPr>
            </w:pPr>
            <w:r w:rsidRPr="00BF1C6E">
              <w:rPr>
                <w:lang w:val="ru-RU"/>
              </w:rPr>
              <w:t>- качество продукта (цельность, грамотность, эстетичность оформления);</w:t>
            </w:r>
          </w:p>
          <w:p w14:paraId="136CCEFE" w14:textId="77777777" w:rsidR="003E4FCF" w:rsidRDefault="00CA1396" w:rsidP="003E4FC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EB725E" w:rsidRPr="00C7292B">
              <w:rPr>
                <w:lang w:val="ru-RU"/>
              </w:rPr>
              <w:t>учет последних достижений в той области, к которой относится проектируемый продукт</w:t>
            </w:r>
          </w:p>
          <w:p w14:paraId="541BFA9C" w14:textId="504D9D58" w:rsidR="003E4FCF" w:rsidRPr="00C7292B" w:rsidRDefault="003E4FCF" w:rsidP="003E4FC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C7292B">
              <w:rPr>
                <w:lang w:val="ru-RU"/>
              </w:rPr>
              <w:t>законченность работы, доведение до логического окончания;</w:t>
            </w:r>
          </w:p>
          <w:p w14:paraId="506A22FD" w14:textId="77777777" w:rsidR="003E4FCF" w:rsidRPr="00C7292B" w:rsidRDefault="003E4FCF" w:rsidP="003E4FC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C7292B">
              <w:rPr>
                <w:lang w:val="ru-RU"/>
              </w:rPr>
              <w:t>оригинальность идеи проекта, нестандартные исполнительские решения и т.д</w:t>
            </w:r>
            <w:r>
              <w:rPr>
                <w:lang w:val="ru-RU"/>
              </w:rPr>
              <w:t>.</w:t>
            </w:r>
            <w:r w:rsidRPr="00C7292B">
              <w:rPr>
                <w:lang w:val="ru-RU"/>
              </w:rPr>
              <w:t>;</w:t>
            </w:r>
          </w:p>
          <w:p w14:paraId="12CD2878" w14:textId="77777777" w:rsidR="003E4FCF" w:rsidRPr="00C7292B" w:rsidRDefault="003E4FCF" w:rsidP="003E4FC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C7292B">
              <w:rPr>
                <w:lang w:val="ru-RU"/>
              </w:rPr>
              <w:t>соответствие продукта назначению, возможная сфера использования;</w:t>
            </w:r>
          </w:p>
          <w:p w14:paraId="0BB68C74" w14:textId="63962DED" w:rsidR="00EB725E" w:rsidRDefault="003E4FCF" w:rsidP="003E4FC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C7292B">
              <w:rPr>
                <w:lang w:val="ru-RU"/>
              </w:rPr>
              <w:t>новизна, своеобразие, необычность продукта</w:t>
            </w:r>
          </w:p>
        </w:tc>
        <w:tc>
          <w:tcPr>
            <w:tcW w:w="1207" w:type="dxa"/>
          </w:tcPr>
          <w:p w14:paraId="73213C54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0-7</w:t>
            </w:r>
          </w:p>
          <w:p w14:paraId="5D1450A9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6F673DD5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66BBF76F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54103C42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0DE48F24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1453FF6B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</w:p>
          <w:p w14:paraId="757A6D35" w14:textId="77777777" w:rsidR="00EB725E" w:rsidRPr="00C7292B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или</w:t>
            </w:r>
          </w:p>
          <w:p w14:paraId="7537028C" w14:textId="74BC7313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0-7</w:t>
            </w:r>
          </w:p>
        </w:tc>
      </w:tr>
      <w:tr w:rsidR="00EB725E" w14:paraId="3082549A" w14:textId="77777777" w:rsidTr="00CA1396">
        <w:tc>
          <w:tcPr>
            <w:tcW w:w="534" w:type="dxa"/>
          </w:tcPr>
          <w:p w14:paraId="1F0E8F38" w14:textId="50B8DF60" w:rsidR="00EB725E" w:rsidRDefault="003E4FCF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05" w:type="dxa"/>
          </w:tcPr>
          <w:p w14:paraId="0C9908E0" w14:textId="12F45C6F" w:rsidR="00EB725E" w:rsidRPr="00C7292B" w:rsidRDefault="00EB725E" w:rsidP="00BB2974">
            <w:pPr>
              <w:rPr>
                <w:lang w:val="ru-RU"/>
              </w:rPr>
            </w:pPr>
            <w:proofErr w:type="spellStart"/>
            <w:r w:rsidRPr="00C7292B">
              <w:rPr>
                <w:lang w:val="ru-RU"/>
              </w:rPr>
              <w:t>Тиражируемость</w:t>
            </w:r>
            <w:proofErr w:type="spellEnd"/>
            <w:r w:rsidRPr="00C7292B">
              <w:rPr>
                <w:lang w:val="ru-RU"/>
              </w:rPr>
              <w:t xml:space="preserve"> результатов</w:t>
            </w:r>
          </w:p>
        </w:tc>
        <w:tc>
          <w:tcPr>
            <w:tcW w:w="1207" w:type="dxa"/>
          </w:tcPr>
          <w:p w14:paraId="65F62F52" w14:textId="438AC28D" w:rsidR="00EB725E" w:rsidRDefault="00EB725E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</w:t>
            </w:r>
          </w:p>
        </w:tc>
      </w:tr>
      <w:tr w:rsidR="00CA1396" w14:paraId="603D1774" w14:textId="77777777" w:rsidTr="00CA1396">
        <w:tc>
          <w:tcPr>
            <w:tcW w:w="9039" w:type="dxa"/>
            <w:gridSpan w:val="2"/>
          </w:tcPr>
          <w:p w14:paraId="657888DA" w14:textId="4E71C55B" w:rsidR="00CA1396" w:rsidRPr="00C7292B" w:rsidRDefault="00CA1396" w:rsidP="00BB2974">
            <w:pPr>
              <w:jc w:val="right"/>
              <w:rPr>
                <w:lang w:val="ru-RU"/>
              </w:rPr>
            </w:pPr>
            <w:r w:rsidRPr="00C7292B">
              <w:rPr>
                <w:lang w:val="ru-RU"/>
              </w:rPr>
              <w:t>ИТОГО:</w:t>
            </w:r>
          </w:p>
        </w:tc>
        <w:tc>
          <w:tcPr>
            <w:tcW w:w="1207" w:type="dxa"/>
          </w:tcPr>
          <w:p w14:paraId="5C2706CF" w14:textId="7DAD12B1" w:rsidR="00CA1396" w:rsidRPr="00C7292B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0-25</w:t>
            </w:r>
          </w:p>
        </w:tc>
      </w:tr>
    </w:tbl>
    <w:p w14:paraId="45262F02" w14:textId="77777777" w:rsidR="00626C4A" w:rsidRPr="00C7292B" w:rsidRDefault="00626C4A" w:rsidP="00BB2974">
      <w:pPr>
        <w:jc w:val="both"/>
        <w:rPr>
          <w:lang w:val="ru-RU"/>
        </w:rPr>
      </w:pPr>
    </w:p>
    <w:p w14:paraId="64E63957" w14:textId="35BF2403" w:rsidR="00626C4A" w:rsidRPr="00CA1396" w:rsidRDefault="00626C4A" w:rsidP="00BB2974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CA1396">
        <w:rPr>
          <w:lang w:val="ru-RU"/>
        </w:rPr>
        <w:t>Оценка процесса защиты работ</w:t>
      </w:r>
      <w:r w:rsidR="00062E6C" w:rsidRPr="00CA1396">
        <w:rPr>
          <w:lang w:val="ru-RU"/>
        </w:rPr>
        <w:t>ы</w:t>
      </w:r>
    </w:p>
    <w:p w14:paraId="6F32A1BC" w14:textId="4EF0A57E" w:rsidR="00626C4A" w:rsidRDefault="00626C4A" w:rsidP="00BB2974">
      <w:pPr>
        <w:jc w:val="both"/>
        <w:rPr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2248"/>
        <w:gridCol w:w="6274"/>
        <w:gridCol w:w="1194"/>
      </w:tblGrid>
      <w:tr w:rsidR="00CA1396" w14:paraId="5B516188" w14:textId="77777777" w:rsidTr="00CA1396">
        <w:tc>
          <w:tcPr>
            <w:tcW w:w="534" w:type="dxa"/>
          </w:tcPr>
          <w:p w14:paraId="2FCBF415" w14:textId="53C983F1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№</w:t>
            </w:r>
          </w:p>
        </w:tc>
        <w:tc>
          <w:tcPr>
            <w:tcW w:w="2126" w:type="dxa"/>
          </w:tcPr>
          <w:p w14:paraId="3E5F8D84" w14:textId="74D7A3F7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Критерии оценки</w:t>
            </w:r>
          </w:p>
        </w:tc>
        <w:tc>
          <w:tcPr>
            <w:tcW w:w="6379" w:type="dxa"/>
          </w:tcPr>
          <w:p w14:paraId="72C4CA28" w14:textId="0FBA3EC2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Показатели</w:t>
            </w:r>
          </w:p>
        </w:tc>
        <w:tc>
          <w:tcPr>
            <w:tcW w:w="1207" w:type="dxa"/>
          </w:tcPr>
          <w:p w14:paraId="028C4C22" w14:textId="77064E0C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Баллы</w:t>
            </w:r>
          </w:p>
        </w:tc>
      </w:tr>
      <w:tr w:rsidR="00CA1396" w14:paraId="4906FE61" w14:textId="77777777" w:rsidTr="00CA1396">
        <w:tc>
          <w:tcPr>
            <w:tcW w:w="534" w:type="dxa"/>
          </w:tcPr>
          <w:p w14:paraId="5C178C8D" w14:textId="47ED1DB1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0E77EE85" w14:textId="6E98E88A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Качество доклада</w:t>
            </w:r>
          </w:p>
        </w:tc>
        <w:tc>
          <w:tcPr>
            <w:tcW w:w="6379" w:type="dxa"/>
          </w:tcPr>
          <w:p w14:paraId="7B1DDCC8" w14:textId="77777777" w:rsidR="00CA1396" w:rsidRPr="00CA1396" w:rsidRDefault="00CA1396" w:rsidP="00BB2974">
            <w:pPr>
              <w:pStyle w:val="a4"/>
              <w:numPr>
                <w:ilvl w:val="0"/>
                <w:numId w:val="35"/>
              </w:numPr>
              <w:rPr>
                <w:lang w:val="ru-RU"/>
              </w:rPr>
            </w:pPr>
            <w:r w:rsidRPr="00CA1396">
              <w:rPr>
                <w:lang w:val="ru-RU"/>
              </w:rPr>
              <w:t>Системность, композиционная целостность.</w:t>
            </w:r>
          </w:p>
          <w:p w14:paraId="43ABDF2A" w14:textId="77777777" w:rsidR="00CA1396" w:rsidRPr="00CA1396" w:rsidRDefault="00CA1396" w:rsidP="00BB2974">
            <w:pPr>
              <w:pStyle w:val="a4"/>
              <w:numPr>
                <w:ilvl w:val="0"/>
                <w:numId w:val="35"/>
              </w:numPr>
              <w:rPr>
                <w:lang w:val="ru-RU"/>
              </w:rPr>
            </w:pPr>
            <w:r w:rsidRPr="00CA1396">
              <w:rPr>
                <w:lang w:val="ru-RU"/>
              </w:rPr>
              <w:t>Полнота представления процесса, подходов к решению проблемы.</w:t>
            </w:r>
          </w:p>
          <w:p w14:paraId="339D2780" w14:textId="6564735B" w:rsidR="00CA1396" w:rsidRPr="00CA1396" w:rsidRDefault="00CA1396" w:rsidP="00BB2974">
            <w:pPr>
              <w:pStyle w:val="a4"/>
              <w:numPr>
                <w:ilvl w:val="0"/>
                <w:numId w:val="35"/>
              </w:numPr>
              <w:rPr>
                <w:lang w:val="ru-RU"/>
              </w:rPr>
            </w:pPr>
            <w:r w:rsidRPr="00CA1396">
              <w:rPr>
                <w:lang w:val="ru-RU"/>
              </w:rPr>
              <w:t>Четкость и доступность изложения представляемого материала.</w:t>
            </w:r>
          </w:p>
          <w:p w14:paraId="2A060A02" w14:textId="1C89828B" w:rsidR="00CA1396" w:rsidRPr="00CA1396" w:rsidRDefault="00CA1396" w:rsidP="00BB2974">
            <w:pPr>
              <w:pStyle w:val="a4"/>
              <w:numPr>
                <w:ilvl w:val="0"/>
                <w:numId w:val="35"/>
              </w:numPr>
              <w:rPr>
                <w:lang w:val="ru-RU"/>
              </w:rPr>
            </w:pPr>
            <w:r w:rsidRPr="00CA1396">
              <w:rPr>
                <w:lang w:val="ru-RU"/>
              </w:rPr>
              <w:t>Грамотное формулирование результатов исследований и выводов.</w:t>
            </w:r>
          </w:p>
        </w:tc>
        <w:tc>
          <w:tcPr>
            <w:tcW w:w="1207" w:type="dxa"/>
          </w:tcPr>
          <w:p w14:paraId="44BAB037" w14:textId="58472E60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0-6</w:t>
            </w:r>
          </w:p>
        </w:tc>
      </w:tr>
      <w:tr w:rsidR="00CA1396" w14:paraId="23037C49" w14:textId="77777777" w:rsidTr="00CA1396">
        <w:tc>
          <w:tcPr>
            <w:tcW w:w="534" w:type="dxa"/>
          </w:tcPr>
          <w:p w14:paraId="2C59A542" w14:textId="3DCB0A77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2</w:t>
            </w:r>
          </w:p>
        </w:tc>
        <w:tc>
          <w:tcPr>
            <w:tcW w:w="2126" w:type="dxa"/>
          </w:tcPr>
          <w:p w14:paraId="06259C89" w14:textId="315D5F28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Ответы на вопросы</w:t>
            </w:r>
          </w:p>
        </w:tc>
        <w:tc>
          <w:tcPr>
            <w:tcW w:w="6379" w:type="dxa"/>
          </w:tcPr>
          <w:p w14:paraId="661858E5" w14:textId="02598071" w:rsidR="00CA1396" w:rsidRPr="00CA1396" w:rsidRDefault="00CA1396" w:rsidP="00BB2974">
            <w:pPr>
              <w:pStyle w:val="a4"/>
              <w:numPr>
                <w:ilvl w:val="0"/>
                <w:numId w:val="36"/>
              </w:numPr>
              <w:rPr>
                <w:lang w:val="ru-RU"/>
              </w:rPr>
            </w:pPr>
            <w:r w:rsidRPr="00CA1396">
              <w:rPr>
                <w:lang w:val="ru-RU"/>
              </w:rPr>
              <w:t>Понимание сущности вопроса и адекватность ответов.</w:t>
            </w:r>
          </w:p>
          <w:p w14:paraId="4F174173" w14:textId="77777777" w:rsidR="00CA1396" w:rsidRPr="00CA1396" w:rsidRDefault="00CA1396" w:rsidP="00BB2974">
            <w:pPr>
              <w:pStyle w:val="a4"/>
              <w:numPr>
                <w:ilvl w:val="0"/>
                <w:numId w:val="36"/>
              </w:numPr>
              <w:rPr>
                <w:lang w:val="ru-RU"/>
              </w:rPr>
            </w:pPr>
            <w:r w:rsidRPr="00CA1396">
              <w:rPr>
                <w:lang w:val="ru-RU"/>
              </w:rPr>
              <w:lastRenderedPageBreak/>
              <w:t>Полнота, содержательность, но при этом краткость ответов.</w:t>
            </w:r>
          </w:p>
          <w:p w14:paraId="6BF2F927" w14:textId="4A36C712" w:rsidR="00CA1396" w:rsidRPr="00CA1396" w:rsidRDefault="00CA1396" w:rsidP="00BB2974">
            <w:pPr>
              <w:pStyle w:val="a4"/>
              <w:numPr>
                <w:ilvl w:val="0"/>
                <w:numId w:val="36"/>
              </w:numPr>
              <w:rPr>
                <w:lang w:val="ru-RU"/>
              </w:rPr>
            </w:pPr>
            <w:r w:rsidRPr="00CA1396">
              <w:rPr>
                <w:lang w:val="ru-RU"/>
              </w:rPr>
              <w:t>Аргументированность, убедительность.</w:t>
            </w:r>
          </w:p>
        </w:tc>
        <w:tc>
          <w:tcPr>
            <w:tcW w:w="1207" w:type="dxa"/>
          </w:tcPr>
          <w:p w14:paraId="634D2EA6" w14:textId="327FE5C4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lastRenderedPageBreak/>
              <w:t>0-6</w:t>
            </w:r>
          </w:p>
        </w:tc>
      </w:tr>
      <w:tr w:rsidR="00CA1396" w14:paraId="3CC24A2D" w14:textId="77777777" w:rsidTr="00CA1396">
        <w:tc>
          <w:tcPr>
            <w:tcW w:w="534" w:type="dxa"/>
          </w:tcPr>
          <w:p w14:paraId="57C3B829" w14:textId="6F9E5D14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0A7CED37" w14:textId="2965B00B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Личностные проявления докладчика</w:t>
            </w:r>
          </w:p>
        </w:tc>
        <w:tc>
          <w:tcPr>
            <w:tcW w:w="6379" w:type="dxa"/>
          </w:tcPr>
          <w:p w14:paraId="3D1F5F80" w14:textId="77777777" w:rsidR="00CA1396" w:rsidRPr="00CA1396" w:rsidRDefault="00CA1396" w:rsidP="00BB2974">
            <w:pPr>
              <w:pStyle w:val="a4"/>
              <w:numPr>
                <w:ilvl w:val="0"/>
                <w:numId w:val="37"/>
              </w:numPr>
              <w:rPr>
                <w:lang w:val="ru-RU"/>
              </w:rPr>
            </w:pPr>
            <w:r w:rsidRPr="00CA1396">
              <w:rPr>
                <w:lang w:val="ru-RU"/>
              </w:rPr>
              <w:t>Уверенность, владение собой.</w:t>
            </w:r>
          </w:p>
          <w:p w14:paraId="779F929B" w14:textId="77777777" w:rsidR="00CA1396" w:rsidRPr="00CA1396" w:rsidRDefault="00CA1396" w:rsidP="00BB2974">
            <w:pPr>
              <w:pStyle w:val="a4"/>
              <w:numPr>
                <w:ilvl w:val="0"/>
                <w:numId w:val="37"/>
              </w:numPr>
              <w:rPr>
                <w:lang w:val="ru-RU"/>
              </w:rPr>
            </w:pPr>
            <w:r w:rsidRPr="00CA1396">
              <w:rPr>
                <w:lang w:val="ru-RU"/>
              </w:rPr>
              <w:t>Настойчивость в отстаивании своей точки зрения.</w:t>
            </w:r>
          </w:p>
          <w:p w14:paraId="3FC82DBC" w14:textId="77777777" w:rsidR="00CA1396" w:rsidRPr="00CA1396" w:rsidRDefault="00CA1396" w:rsidP="00BB2974">
            <w:pPr>
              <w:pStyle w:val="a4"/>
              <w:numPr>
                <w:ilvl w:val="0"/>
                <w:numId w:val="37"/>
              </w:numPr>
              <w:rPr>
                <w:lang w:val="ru-RU"/>
              </w:rPr>
            </w:pPr>
            <w:r w:rsidRPr="00CA1396">
              <w:rPr>
                <w:lang w:val="ru-RU"/>
              </w:rPr>
              <w:t>Культура речи, поведения.</w:t>
            </w:r>
          </w:p>
          <w:p w14:paraId="75A5152B" w14:textId="24761E40" w:rsidR="00CA1396" w:rsidRPr="00CA1396" w:rsidRDefault="00CA1396" w:rsidP="00BB2974">
            <w:pPr>
              <w:pStyle w:val="a4"/>
              <w:numPr>
                <w:ilvl w:val="0"/>
                <w:numId w:val="37"/>
              </w:numPr>
              <w:rPr>
                <w:lang w:val="ru-RU"/>
              </w:rPr>
            </w:pPr>
            <w:r w:rsidRPr="00CA1396">
              <w:rPr>
                <w:lang w:val="ru-RU"/>
              </w:rPr>
              <w:t>Удержание внимания аудитории, находчивость, эмоциональная окрашенность речи.</w:t>
            </w:r>
          </w:p>
        </w:tc>
        <w:tc>
          <w:tcPr>
            <w:tcW w:w="1207" w:type="dxa"/>
          </w:tcPr>
          <w:p w14:paraId="592A09AE" w14:textId="7DC92FD6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0-6</w:t>
            </w:r>
          </w:p>
        </w:tc>
      </w:tr>
      <w:tr w:rsidR="00CA1396" w14:paraId="1C5BFEEB" w14:textId="77777777" w:rsidTr="00CA1396">
        <w:tc>
          <w:tcPr>
            <w:tcW w:w="534" w:type="dxa"/>
          </w:tcPr>
          <w:p w14:paraId="04A484C1" w14:textId="035CEEAC" w:rsidR="00CA1396" w:rsidRDefault="00CA1396" w:rsidP="00BB297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3685A2E0" w14:textId="0497427F" w:rsidR="00CA1396" w:rsidRDefault="00CA1396" w:rsidP="00BB2974">
            <w:pPr>
              <w:jc w:val="both"/>
              <w:rPr>
                <w:lang w:val="ru-RU"/>
              </w:rPr>
            </w:pPr>
            <w:r w:rsidRPr="00C7292B">
              <w:rPr>
                <w:lang w:val="ru-RU"/>
              </w:rPr>
              <w:t>Демонстрационный материал</w:t>
            </w:r>
          </w:p>
        </w:tc>
        <w:tc>
          <w:tcPr>
            <w:tcW w:w="6379" w:type="dxa"/>
          </w:tcPr>
          <w:p w14:paraId="39DEADBF" w14:textId="78A1DBBB" w:rsidR="00CA1396" w:rsidRPr="00CA1396" w:rsidRDefault="00CA1396" w:rsidP="00BB2974">
            <w:pPr>
              <w:rPr>
                <w:lang w:val="ru-RU"/>
              </w:rPr>
            </w:pPr>
            <w:r w:rsidRPr="00CA1396">
              <w:rPr>
                <w:lang w:val="ru-RU"/>
              </w:rPr>
              <w:t>Соответствие</w:t>
            </w:r>
            <w:r w:rsidRPr="00CA1396">
              <w:rPr>
                <w:lang w:val="ru-RU"/>
              </w:rPr>
              <w:tab/>
              <w:t>требованиям к оформлению презентации:</w:t>
            </w:r>
          </w:p>
          <w:p w14:paraId="2EBC474A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Полнота отражения отчета о работе.</w:t>
            </w:r>
          </w:p>
          <w:p w14:paraId="08079FA1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Структурирование материала.</w:t>
            </w:r>
          </w:p>
          <w:p w14:paraId="27838A61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Расположение информации на слайде.</w:t>
            </w:r>
          </w:p>
          <w:p w14:paraId="7C606920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Четкость формулировок.</w:t>
            </w:r>
          </w:p>
          <w:p w14:paraId="19ADF22E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Грамотность, соблюдение норм русского языка.</w:t>
            </w:r>
          </w:p>
          <w:p w14:paraId="4130846F" w14:textId="121653B8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Элементы анимации, использование гиперссылок.</w:t>
            </w:r>
          </w:p>
          <w:p w14:paraId="7D55793A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Наличие диаграмм, графиков, схем, таблиц.</w:t>
            </w:r>
          </w:p>
          <w:p w14:paraId="53189D48" w14:textId="19B68D5F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Наличие видео, музыкального, звукового сопровождения.</w:t>
            </w:r>
          </w:p>
          <w:p w14:paraId="7256ACB1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Соблюдение масштаба, подбор размера и вида шрифтов.</w:t>
            </w:r>
          </w:p>
          <w:p w14:paraId="022C04D4" w14:textId="77777777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Единое стилевое решение, оформление соответствует теме, правильный подбор цветовой гаммы.</w:t>
            </w:r>
          </w:p>
          <w:p w14:paraId="3FC63F25" w14:textId="6DC1FCAC" w:rsidR="00CA1396" w:rsidRPr="00CA1396" w:rsidRDefault="00CA1396" w:rsidP="00BB2974">
            <w:pPr>
              <w:pStyle w:val="a4"/>
              <w:numPr>
                <w:ilvl w:val="0"/>
                <w:numId w:val="38"/>
              </w:numPr>
              <w:rPr>
                <w:lang w:val="ru-RU"/>
              </w:rPr>
            </w:pPr>
            <w:r w:rsidRPr="00CA1396">
              <w:rPr>
                <w:lang w:val="ru-RU"/>
              </w:rPr>
              <w:t>Правильный подбор цветовой гаммы</w:t>
            </w:r>
          </w:p>
        </w:tc>
        <w:tc>
          <w:tcPr>
            <w:tcW w:w="1207" w:type="dxa"/>
          </w:tcPr>
          <w:p w14:paraId="33714B21" w14:textId="46075383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0-7</w:t>
            </w:r>
          </w:p>
        </w:tc>
      </w:tr>
      <w:tr w:rsidR="00CA1396" w14:paraId="6F1A1D25" w14:textId="77777777" w:rsidTr="00EE1258">
        <w:tc>
          <w:tcPr>
            <w:tcW w:w="9039" w:type="dxa"/>
            <w:gridSpan w:val="3"/>
          </w:tcPr>
          <w:p w14:paraId="1CC54181" w14:textId="643E02B5" w:rsidR="00CA1396" w:rsidRDefault="00CA1396" w:rsidP="00BB2974">
            <w:pPr>
              <w:jc w:val="right"/>
              <w:rPr>
                <w:lang w:val="ru-RU"/>
              </w:rPr>
            </w:pPr>
            <w:r w:rsidRPr="00C7292B">
              <w:rPr>
                <w:lang w:val="ru-RU"/>
              </w:rPr>
              <w:t>ИТОГО</w:t>
            </w:r>
          </w:p>
        </w:tc>
        <w:tc>
          <w:tcPr>
            <w:tcW w:w="1207" w:type="dxa"/>
          </w:tcPr>
          <w:p w14:paraId="566EAE1B" w14:textId="7513A7B3" w:rsidR="00CA1396" w:rsidRDefault="00CA1396" w:rsidP="00BB2974">
            <w:pPr>
              <w:jc w:val="center"/>
              <w:rPr>
                <w:lang w:val="ru-RU"/>
              </w:rPr>
            </w:pPr>
            <w:r w:rsidRPr="00C7292B">
              <w:rPr>
                <w:lang w:val="ru-RU"/>
              </w:rPr>
              <w:t>0-25</w:t>
            </w:r>
          </w:p>
        </w:tc>
      </w:tr>
    </w:tbl>
    <w:p w14:paraId="770C50A1" w14:textId="77777777" w:rsidR="00E65566" w:rsidRPr="00C7292B" w:rsidRDefault="00E65566" w:rsidP="00BB2974">
      <w:pPr>
        <w:jc w:val="both"/>
        <w:rPr>
          <w:lang w:val="ru-RU"/>
        </w:rPr>
      </w:pPr>
    </w:p>
    <w:p w14:paraId="07895825" w14:textId="77777777" w:rsidR="00CA1396" w:rsidRDefault="00CA1396" w:rsidP="00BB2974">
      <w:pPr>
        <w:jc w:val="both"/>
        <w:rPr>
          <w:lang w:val="ru-RU"/>
        </w:rPr>
      </w:pPr>
    </w:p>
    <w:p w14:paraId="33EB728B" w14:textId="77777777" w:rsidR="00CA1396" w:rsidRDefault="00CA1396" w:rsidP="00BB2974">
      <w:pPr>
        <w:jc w:val="both"/>
        <w:rPr>
          <w:lang w:val="ru-RU"/>
        </w:rPr>
      </w:pPr>
      <w:r>
        <w:rPr>
          <w:lang w:val="ru-RU"/>
        </w:rPr>
        <w:br w:type="page"/>
      </w:r>
    </w:p>
    <w:p w14:paraId="782B5C29" w14:textId="1E656BF6" w:rsidR="00655A01" w:rsidRPr="00C7292B" w:rsidRDefault="00655A01" w:rsidP="00BB2974">
      <w:pPr>
        <w:jc w:val="right"/>
        <w:rPr>
          <w:lang w:val="ru-RU"/>
        </w:rPr>
      </w:pPr>
      <w:r w:rsidRPr="00C7292B">
        <w:rPr>
          <w:lang w:val="ru-RU"/>
        </w:rPr>
        <w:lastRenderedPageBreak/>
        <w:t>Приложение № 4</w:t>
      </w:r>
    </w:p>
    <w:p w14:paraId="327B9A2A" w14:textId="292FDBCE" w:rsidR="00655A01" w:rsidRDefault="00655A01" w:rsidP="00BB2974">
      <w:pPr>
        <w:jc w:val="both"/>
        <w:rPr>
          <w:lang w:val="ru-RU"/>
        </w:rPr>
      </w:pPr>
    </w:p>
    <w:p w14:paraId="2C1032B2" w14:textId="77777777" w:rsidR="00CA1396" w:rsidRPr="00C7292B" w:rsidRDefault="00CA1396" w:rsidP="00BB2974">
      <w:pPr>
        <w:jc w:val="both"/>
        <w:rPr>
          <w:lang w:val="ru-RU"/>
        </w:rPr>
      </w:pPr>
    </w:p>
    <w:p w14:paraId="4AD61C7E" w14:textId="77777777" w:rsidR="00655A01" w:rsidRPr="00CA1396" w:rsidRDefault="00655A01" w:rsidP="00BB2974">
      <w:pPr>
        <w:jc w:val="center"/>
        <w:rPr>
          <w:b/>
          <w:bCs/>
          <w:lang w:val="ru-RU"/>
        </w:rPr>
      </w:pPr>
      <w:r w:rsidRPr="00CA1396">
        <w:rPr>
          <w:b/>
          <w:bCs/>
          <w:lang w:val="ru-RU"/>
        </w:rPr>
        <w:t>Требования к публичной защите работы</w:t>
      </w:r>
    </w:p>
    <w:p w14:paraId="130FE272" w14:textId="77777777" w:rsidR="00655A01" w:rsidRPr="00C7292B" w:rsidRDefault="00655A01" w:rsidP="00BB2974">
      <w:pPr>
        <w:ind w:firstLine="720"/>
        <w:jc w:val="both"/>
        <w:rPr>
          <w:lang w:val="ru-RU"/>
        </w:rPr>
      </w:pPr>
      <w:r w:rsidRPr="00C7292B">
        <w:rPr>
          <w:lang w:val="ru-RU"/>
        </w:rPr>
        <w:t>На защите должны быть отображены следующие вопросы:</w:t>
      </w:r>
    </w:p>
    <w:p w14:paraId="636EECA1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Название работы.</w:t>
      </w:r>
    </w:p>
    <w:p w14:paraId="3178C5B0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Объяснение причины заинтересованности данной проблемой автора.</w:t>
      </w:r>
    </w:p>
    <w:p w14:paraId="0144CBAE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Краткий обзор источников по данной проблеме.</w:t>
      </w:r>
    </w:p>
    <w:p w14:paraId="4746846A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Методы исследования.</w:t>
      </w:r>
    </w:p>
    <w:p w14:paraId="7752A4CE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Выводы по работе.</w:t>
      </w:r>
    </w:p>
    <w:p w14:paraId="38897763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Иллюстративный материал.</w:t>
      </w:r>
    </w:p>
    <w:p w14:paraId="0CB5D0E2" w14:textId="77777777" w:rsidR="00655A01" w:rsidRPr="00CA1396" w:rsidRDefault="00655A01" w:rsidP="00BB2974">
      <w:pPr>
        <w:pStyle w:val="a4"/>
        <w:numPr>
          <w:ilvl w:val="0"/>
          <w:numId w:val="39"/>
        </w:numPr>
        <w:jc w:val="both"/>
        <w:rPr>
          <w:lang w:val="ru-RU"/>
        </w:rPr>
      </w:pPr>
      <w:r w:rsidRPr="00CA1396">
        <w:rPr>
          <w:lang w:val="ru-RU"/>
        </w:rPr>
        <w:t>Практическое значение работы.</w:t>
      </w:r>
    </w:p>
    <w:p w14:paraId="361B1F41" w14:textId="307BA3C3" w:rsidR="00655A01" w:rsidRDefault="00655A01" w:rsidP="00BB2974">
      <w:pPr>
        <w:jc w:val="both"/>
        <w:rPr>
          <w:lang w:val="ru-RU"/>
        </w:rPr>
      </w:pPr>
    </w:p>
    <w:p w14:paraId="12462CC2" w14:textId="77777777" w:rsidR="00CA1396" w:rsidRPr="00C7292B" w:rsidRDefault="00CA1396" w:rsidP="00BB2974">
      <w:pPr>
        <w:jc w:val="both"/>
        <w:rPr>
          <w:lang w:val="ru-RU"/>
        </w:rPr>
      </w:pPr>
    </w:p>
    <w:p w14:paraId="498AE072" w14:textId="77777777" w:rsidR="00655A01" w:rsidRPr="00CA1396" w:rsidRDefault="00655A01" w:rsidP="00BB2974">
      <w:pPr>
        <w:jc w:val="center"/>
        <w:rPr>
          <w:b/>
          <w:bCs/>
          <w:lang w:val="ru-RU"/>
        </w:rPr>
      </w:pPr>
      <w:r w:rsidRPr="00CA1396">
        <w:rPr>
          <w:b/>
          <w:bCs/>
          <w:lang w:val="ru-RU"/>
        </w:rPr>
        <w:t>Требования к презентации на публичной защите работы</w:t>
      </w:r>
    </w:p>
    <w:p w14:paraId="6FD15B77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Соответствие выбранной теме.</w:t>
      </w:r>
    </w:p>
    <w:p w14:paraId="4DAECD34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Полнота представления проекта.</w:t>
      </w:r>
    </w:p>
    <w:p w14:paraId="46033029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Устная защита презентации.</w:t>
      </w:r>
    </w:p>
    <w:p w14:paraId="035B80CC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Язык изложения материала должен быть понятен аудитории.</w:t>
      </w:r>
    </w:p>
    <w:p w14:paraId="6868B4CD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Актуальность, точность и полезность информации.</w:t>
      </w:r>
    </w:p>
    <w:p w14:paraId="13ECFA23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Отсутствие больших текстов.</w:t>
      </w:r>
    </w:p>
    <w:p w14:paraId="0544C625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Логичность изложения материала.</w:t>
      </w:r>
    </w:p>
    <w:p w14:paraId="3A721A1C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Достоверная информация об исторических справках и текущих событиях.</w:t>
      </w:r>
    </w:p>
    <w:p w14:paraId="46608581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 xml:space="preserve">Динамика в изображениях (включение анимации и анимационных эффектов, видеофрагментов, прямых </w:t>
      </w:r>
      <w:proofErr w:type="spellStart"/>
      <w:r w:rsidRPr="00CA1396">
        <w:rPr>
          <w:lang w:val="ru-RU"/>
        </w:rPr>
        <w:t>Internet</w:t>
      </w:r>
      <w:proofErr w:type="spellEnd"/>
      <w:r w:rsidRPr="00CA1396">
        <w:rPr>
          <w:lang w:val="ru-RU"/>
        </w:rPr>
        <w:t>-ссылок).</w:t>
      </w:r>
    </w:p>
    <w:p w14:paraId="7FEE7DD3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Использование гиперссылок.</w:t>
      </w:r>
    </w:p>
    <w:p w14:paraId="7B5E114B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Шрифт (читаемость).</w:t>
      </w:r>
    </w:p>
    <w:p w14:paraId="62CA5E02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Наличие диаграмм, графиков, схем, таблиц.</w:t>
      </w:r>
    </w:p>
    <w:p w14:paraId="088564FF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Качественные изображения.</w:t>
      </w:r>
    </w:p>
    <w:p w14:paraId="00803E31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Наличие видео, музыкального, звукового сопровождения.</w:t>
      </w:r>
    </w:p>
    <w:p w14:paraId="52DE9014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Соблюдение орфографических и пунктуационных норм.</w:t>
      </w:r>
    </w:p>
    <w:p w14:paraId="3F4A2489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Соблюдение речевых и грамматических норм.</w:t>
      </w:r>
    </w:p>
    <w:p w14:paraId="1A6875D6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Соблюдение авторских прав.</w:t>
      </w:r>
    </w:p>
    <w:p w14:paraId="347D52F5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Правильный подбор цветовой гаммы.</w:t>
      </w:r>
    </w:p>
    <w:p w14:paraId="46E44E08" w14:textId="77777777" w:rsidR="00655A01" w:rsidRPr="00CA1396" w:rsidRDefault="00655A01" w:rsidP="00BB2974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CA1396">
        <w:rPr>
          <w:lang w:val="ru-RU"/>
        </w:rPr>
        <w:t>Единый стиль оформления каждого из разделов и всей презентации в целом.</w:t>
      </w:r>
    </w:p>
    <w:p w14:paraId="3F925841" w14:textId="77777777" w:rsidR="00422A2C" w:rsidRPr="00C7292B" w:rsidRDefault="00422A2C" w:rsidP="00BB2974">
      <w:pPr>
        <w:jc w:val="both"/>
        <w:rPr>
          <w:lang w:val="ru-RU"/>
        </w:rPr>
      </w:pPr>
    </w:p>
    <w:sectPr w:rsidR="00422A2C" w:rsidRPr="00C7292B" w:rsidSect="008261A3">
      <w:footerReference w:type="default" r:id="rId19"/>
      <w:pgSz w:w="11910" w:h="16840"/>
      <w:pgMar w:top="1120" w:right="440" w:bottom="2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7B3C3" w14:textId="77777777" w:rsidR="00BB562D" w:rsidRDefault="00BB562D">
      <w:r>
        <w:separator/>
      </w:r>
    </w:p>
  </w:endnote>
  <w:endnote w:type="continuationSeparator" w:id="0">
    <w:p w14:paraId="5671E310" w14:textId="77777777" w:rsidR="00BB562D" w:rsidRDefault="00BB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125846"/>
      <w:docPartObj>
        <w:docPartGallery w:val="Page Numbers (Bottom of Page)"/>
        <w:docPartUnique/>
      </w:docPartObj>
    </w:sdtPr>
    <w:sdtEndPr/>
    <w:sdtContent>
      <w:p w14:paraId="0753907D" w14:textId="523C14C1" w:rsidR="008261A3" w:rsidRDefault="008261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D5" w:rsidRPr="00A24FD5">
          <w:rPr>
            <w:noProof/>
            <w:lang w:val="ru-RU"/>
          </w:rPr>
          <w:t>2</w:t>
        </w:r>
        <w:r>
          <w:fldChar w:fldCharType="end"/>
        </w:r>
      </w:p>
    </w:sdtContent>
  </w:sdt>
  <w:p w14:paraId="5399729B" w14:textId="7374FCAA" w:rsidR="00D93A33" w:rsidRDefault="00D93A3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2524" w14:textId="77777777" w:rsidR="00BB562D" w:rsidRDefault="00BB562D">
      <w:r>
        <w:separator/>
      </w:r>
    </w:p>
  </w:footnote>
  <w:footnote w:type="continuationSeparator" w:id="0">
    <w:p w14:paraId="3CAF1017" w14:textId="77777777" w:rsidR="00BB562D" w:rsidRDefault="00BB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334"/>
    <w:multiLevelType w:val="hybridMultilevel"/>
    <w:tmpl w:val="252C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3196"/>
    <w:multiLevelType w:val="hybridMultilevel"/>
    <w:tmpl w:val="FD38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3F10"/>
    <w:multiLevelType w:val="hybridMultilevel"/>
    <w:tmpl w:val="1F92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22962"/>
    <w:multiLevelType w:val="hybridMultilevel"/>
    <w:tmpl w:val="871E0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A1C87"/>
    <w:multiLevelType w:val="hybridMultilevel"/>
    <w:tmpl w:val="19AE7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21607"/>
    <w:multiLevelType w:val="hybridMultilevel"/>
    <w:tmpl w:val="6C988210"/>
    <w:lvl w:ilvl="0" w:tplc="2BDE6B36">
      <w:start w:val="1"/>
      <w:numFmt w:val="decimal"/>
      <w:lvlText w:val="%1."/>
      <w:lvlJc w:val="left"/>
      <w:pPr>
        <w:ind w:left="12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AA112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2" w:tplc="DD42ECF8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plc="92D6C508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7174E684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DAD80B94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9E2452BC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7" w:tplc="5E66C784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A6A2143E">
      <w:numFmt w:val="bullet"/>
      <w:lvlText w:val="•"/>
      <w:lvlJc w:val="left"/>
      <w:pPr>
        <w:ind w:left="8265" w:hanging="240"/>
      </w:pPr>
      <w:rPr>
        <w:rFonts w:hint="default"/>
        <w:lang w:val="ru-RU" w:eastAsia="en-US" w:bidi="ar-SA"/>
      </w:rPr>
    </w:lvl>
  </w:abstractNum>
  <w:abstractNum w:abstractNumId="6">
    <w:nsid w:val="18E54D60"/>
    <w:multiLevelType w:val="hybridMultilevel"/>
    <w:tmpl w:val="292E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5099E"/>
    <w:multiLevelType w:val="multilevel"/>
    <w:tmpl w:val="D1706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E986D40"/>
    <w:multiLevelType w:val="hybridMultilevel"/>
    <w:tmpl w:val="138E7270"/>
    <w:lvl w:ilvl="0" w:tplc="C780345A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4CE150">
      <w:numFmt w:val="bullet"/>
      <w:lvlText w:val="•"/>
      <w:lvlJc w:val="left"/>
      <w:pPr>
        <w:ind w:left="803" w:hanging="140"/>
      </w:pPr>
      <w:rPr>
        <w:rFonts w:hint="default"/>
        <w:lang w:val="ru-RU" w:eastAsia="en-US" w:bidi="ar-SA"/>
      </w:rPr>
    </w:lvl>
    <w:lvl w:ilvl="2" w:tplc="644AE9B6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A9FA4B26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4" w:tplc="6C2EAE2C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5" w:tplc="46FEF010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6" w:tplc="299A4DD0">
      <w:numFmt w:val="bullet"/>
      <w:lvlText w:val="•"/>
      <w:lvlJc w:val="left"/>
      <w:pPr>
        <w:ind w:left="4821" w:hanging="140"/>
      </w:pPr>
      <w:rPr>
        <w:rFonts w:hint="default"/>
        <w:lang w:val="ru-RU" w:eastAsia="en-US" w:bidi="ar-SA"/>
      </w:rPr>
    </w:lvl>
    <w:lvl w:ilvl="7" w:tplc="A0822392">
      <w:numFmt w:val="bullet"/>
      <w:lvlText w:val="•"/>
      <w:lvlJc w:val="left"/>
      <w:pPr>
        <w:ind w:left="5625" w:hanging="140"/>
      </w:pPr>
      <w:rPr>
        <w:rFonts w:hint="default"/>
        <w:lang w:val="ru-RU" w:eastAsia="en-US" w:bidi="ar-SA"/>
      </w:rPr>
    </w:lvl>
    <w:lvl w:ilvl="8" w:tplc="1A1015C2">
      <w:numFmt w:val="bullet"/>
      <w:lvlText w:val="•"/>
      <w:lvlJc w:val="left"/>
      <w:pPr>
        <w:ind w:left="6428" w:hanging="140"/>
      </w:pPr>
      <w:rPr>
        <w:rFonts w:hint="default"/>
        <w:lang w:val="ru-RU" w:eastAsia="en-US" w:bidi="ar-SA"/>
      </w:rPr>
    </w:lvl>
  </w:abstractNum>
  <w:abstractNum w:abstractNumId="9">
    <w:nsid w:val="218C40F6"/>
    <w:multiLevelType w:val="hybridMultilevel"/>
    <w:tmpl w:val="CC0C9F20"/>
    <w:lvl w:ilvl="0" w:tplc="FC32B8F2">
      <w:numFmt w:val="bullet"/>
      <w:lvlText w:val=""/>
      <w:lvlJc w:val="left"/>
      <w:pPr>
        <w:ind w:left="97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F827C2">
      <w:numFmt w:val="bullet"/>
      <w:lvlText w:val="•"/>
      <w:lvlJc w:val="left"/>
      <w:pPr>
        <w:ind w:left="1884" w:hanging="281"/>
      </w:pPr>
      <w:rPr>
        <w:rFonts w:hint="default"/>
        <w:lang w:val="ru-RU" w:eastAsia="en-US" w:bidi="ar-SA"/>
      </w:rPr>
    </w:lvl>
    <w:lvl w:ilvl="2" w:tplc="8D4033B6">
      <w:numFmt w:val="bullet"/>
      <w:lvlText w:val="•"/>
      <w:lvlJc w:val="left"/>
      <w:pPr>
        <w:ind w:left="2789" w:hanging="281"/>
      </w:pPr>
      <w:rPr>
        <w:rFonts w:hint="default"/>
        <w:lang w:val="ru-RU" w:eastAsia="en-US" w:bidi="ar-SA"/>
      </w:rPr>
    </w:lvl>
    <w:lvl w:ilvl="3" w:tplc="143CC2C8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2BFA7B8C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510CAB0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87485B08">
      <w:numFmt w:val="bullet"/>
      <w:lvlText w:val="•"/>
      <w:lvlJc w:val="left"/>
      <w:pPr>
        <w:ind w:left="6407" w:hanging="281"/>
      </w:pPr>
      <w:rPr>
        <w:rFonts w:hint="default"/>
        <w:lang w:val="ru-RU" w:eastAsia="en-US" w:bidi="ar-SA"/>
      </w:rPr>
    </w:lvl>
    <w:lvl w:ilvl="7" w:tplc="A4F274B6">
      <w:numFmt w:val="bullet"/>
      <w:lvlText w:val="•"/>
      <w:lvlJc w:val="left"/>
      <w:pPr>
        <w:ind w:left="7312" w:hanging="281"/>
      </w:pPr>
      <w:rPr>
        <w:rFonts w:hint="default"/>
        <w:lang w:val="ru-RU" w:eastAsia="en-US" w:bidi="ar-SA"/>
      </w:rPr>
    </w:lvl>
    <w:lvl w:ilvl="8" w:tplc="09E624AE">
      <w:numFmt w:val="bullet"/>
      <w:lvlText w:val="•"/>
      <w:lvlJc w:val="left"/>
      <w:pPr>
        <w:ind w:left="8217" w:hanging="281"/>
      </w:pPr>
      <w:rPr>
        <w:rFonts w:hint="default"/>
        <w:lang w:val="ru-RU" w:eastAsia="en-US" w:bidi="ar-SA"/>
      </w:rPr>
    </w:lvl>
  </w:abstractNum>
  <w:abstractNum w:abstractNumId="10">
    <w:nsid w:val="231B68CB"/>
    <w:multiLevelType w:val="hybridMultilevel"/>
    <w:tmpl w:val="F7B6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F6968"/>
    <w:multiLevelType w:val="hybridMultilevel"/>
    <w:tmpl w:val="E5C4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471A5"/>
    <w:multiLevelType w:val="multilevel"/>
    <w:tmpl w:val="8CF656C6"/>
    <w:lvl w:ilvl="0">
      <w:start w:val="1"/>
      <w:numFmt w:val="decimal"/>
      <w:lvlText w:val="%1."/>
      <w:lvlJc w:val="left"/>
      <w:pPr>
        <w:ind w:left="4584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3" w:hanging="6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1"/>
      </w:pPr>
      <w:rPr>
        <w:rFonts w:hint="default"/>
        <w:lang w:val="ru-RU" w:eastAsia="en-US" w:bidi="ar-SA"/>
      </w:rPr>
    </w:lvl>
  </w:abstractNum>
  <w:abstractNum w:abstractNumId="13">
    <w:nsid w:val="2F9F34A6"/>
    <w:multiLevelType w:val="hybridMultilevel"/>
    <w:tmpl w:val="08FE3530"/>
    <w:lvl w:ilvl="0" w:tplc="D458E1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6EA66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0E94C7CA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149AC9BE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4" w:tplc="3410D87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5" w:tplc="973C3DE0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6" w:tplc="2D64CB4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02AE2BCA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8" w:tplc="3346948C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</w:abstractNum>
  <w:abstractNum w:abstractNumId="14">
    <w:nsid w:val="34362C84"/>
    <w:multiLevelType w:val="hybridMultilevel"/>
    <w:tmpl w:val="00120FC2"/>
    <w:lvl w:ilvl="0" w:tplc="F28816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BEA6B4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DF0441C4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7FE63FDC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4" w:tplc="395CDBE2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5" w:tplc="FC76DD8E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6" w:tplc="20BE9A2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50121C26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8" w:tplc="2E668AEE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</w:abstractNum>
  <w:abstractNum w:abstractNumId="15">
    <w:nsid w:val="34363094"/>
    <w:multiLevelType w:val="hybridMultilevel"/>
    <w:tmpl w:val="9DE613E0"/>
    <w:lvl w:ilvl="0" w:tplc="C3AC41AA">
      <w:numFmt w:val="bullet"/>
      <w:lvlText w:val=""/>
      <w:lvlJc w:val="left"/>
      <w:pPr>
        <w:ind w:left="69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4AC56">
      <w:numFmt w:val="bullet"/>
      <w:lvlText w:val="•"/>
      <w:lvlJc w:val="left"/>
      <w:pPr>
        <w:ind w:left="1662" w:hanging="154"/>
      </w:pPr>
      <w:rPr>
        <w:rFonts w:hint="default"/>
        <w:lang w:val="ru-RU" w:eastAsia="en-US" w:bidi="ar-SA"/>
      </w:rPr>
    </w:lvl>
    <w:lvl w:ilvl="2" w:tplc="E20C77E8">
      <w:numFmt w:val="bullet"/>
      <w:lvlText w:val="•"/>
      <w:lvlJc w:val="left"/>
      <w:pPr>
        <w:ind w:left="2624" w:hanging="154"/>
      </w:pPr>
      <w:rPr>
        <w:rFonts w:hint="default"/>
        <w:lang w:val="ru-RU" w:eastAsia="en-US" w:bidi="ar-SA"/>
      </w:rPr>
    </w:lvl>
    <w:lvl w:ilvl="3" w:tplc="94062048">
      <w:numFmt w:val="bullet"/>
      <w:lvlText w:val="•"/>
      <w:lvlJc w:val="left"/>
      <w:pPr>
        <w:ind w:left="3587" w:hanging="154"/>
      </w:pPr>
      <w:rPr>
        <w:rFonts w:hint="default"/>
        <w:lang w:val="ru-RU" w:eastAsia="en-US" w:bidi="ar-SA"/>
      </w:rPr>
    </w:lvl>
    <w:lvl w:ilvl="4" w:tplc="C3FE7040">
      <w:numFmt w:val="bullet"/>
      <w:lvlText w:val="•"/>
      <w:lvlJc w:val="left"/>
      <w:pPr>
        <w:ind w:left="4549" w:hanging="154"/>
      </w:pPr>
      <w:rPr>
        <w:rFonts w:hint="default"/>
        <w:lang w:val="ru-RU" w:eastAsia="en-US" w:bidi="ar-SA"/>
      </w:rPr>
    </w:lvl>
    <w:lvl w:ilvl="5" w:tplc="BA68BE3C">
      <w:numFmt w:val="bullet"/>
      <w:lvlText w:val="•"/>
      <w:lvlJc w:val="left"/>
      <w:pPr>
        <w:ind w:left="5512" w:hanging="154"/>
      </w:pPr>
      <w:rPr>
        <w:rFonts w:hint="default"/>
        <w:lang w:val="ru-RU" w:eastAsia="en-US" w:bidi="ar-SA"/>
      </w:rPr>
    </w:lvl>
    <w:lvl w:ilvl="6" w:tplc="9D02C9D0">
      <w:numFmt w:val="bullet"/>
      <w:lvlText w:val="•"/>
      <w:lvlJc w:val="left"/>
      <w:pPr>
        <w:ind w:left="6474" w:hanging="154"/>
      </w:pPr>
      <w:rPr>
        <w:rFonts w:hint="default"/>
        <w:lang w:val="ru-RU" w:eastAsia="en-US" w:bidi="ar-SA"/>
      </w:rPr>
    </w:lvl>
    <w:lvl w:ilvl="7" w:tplc="D91C7FBE">
      <w:numFmt w:val="bullet"/>
      <w:lvlText w:val="•"/>
      <w:lvlJc w:val="left"/>
      <w:pPr>
        <w:ind w:left="7436" w:hanging="154"/>
      </w:pPr>
      <w:rPr>
        <w:rFonts w:hint="default"/>
        <w:lang w:val="ru-RU" w:eastAsia="en-US" w:bidi="ar-SA"/>
      </w:rPr>
    </w:lvl>
    <w:lvl w:ilvl="8" w:tplc="1FC65C88">
      <w:numFmt w:val="bullet"/>
      <w:lvlText w:val="•"/>
      <w:lvlJc w:val="left"/>
      <w:pPr>
        <w:ind w:left="8399" w:hanging="154"/>
      </w:pPr>
      <w:rPr>
        <w:rFonts w:hint="default"/>
        <w:lang w:val="ru-RU" w:eastAsia="en-US" w:bidi="ar-SA"/>
      </w:rPr>
    </w:lvl>
  </w:abstractNum>
  <w:abstractNum w:abstractNumId="16">
    <w:nsid w:val="3D116AD4"/>
    <w:multiLevelType w:val="hybridMultilevel"/>
    <w:tmpl w:val="2182F9D2"/>
    <w:lvl w:ilvl="0" w:tplc="B888B9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AE72F8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39304840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0B88A38E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4" w:tplc="F566F2D6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5" w:tplc="7DB4C07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6" w:tplc="EECA64A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F4B461CE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8" w:tplc="7F601AB8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</w:abstractNum>
  <w:abstractNum w:abstractNumId="17">
    <w:nsid w:val="417A20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D4403F"/>
    <w:multiLevelType w:val="hybridMultilevel"/>
    <w:tmpl w:val="C978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67E3E"/>
    <w:multiLevelType w:val="hybridMultilevel"/>
    <w:tmpl w:val="B37E7D04"/>
    <w:lvl w:ilvl="0" w:tplc="AA24D52A">
      <w:start w:val="1"/>
      <w:numFmt w:val="decimal"/>
      <w:lvlText w:val="%1."/>
      <w:lvlJc w:val="left"/>
      <w:pPr>
        <w:ind w:left="2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C4E20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8F24F410">
      <w:numFmt w:val="bullet"/>
      <w:lvlText w:val="•"/>
      <w:lvlJc w:val="left"/>
      <w:pPr>
        <w:ind w:left="2213" w:hanging="240"/>
      </w:pPr>
      <w:rPr>
        <w:rFonts w:hint="default"/>
        <w:lang w:val="ru-RU" w:eastAsia="en-US" w:bidi="ar-SA"/>
      </w:rPr>
    </w:lvl>
    <w:lvl w:ilvl="3" w:tplc="C32E3B14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4" w:tplc="C45A3438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B99E5EEE"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6" w:tplc="63C4BF94">
      <w:numFmt w:val="bullet"/>
      <w:lvlText w:val="•"/>
      <w:lvlJc w:val="left"/>
      <w:pPr>
        <w:ind w:left="6119" w:hanging="240"/>
      </w:pPr>
      <w:rPr>
        <w:rFonts w:hint="default"/>
        <w:lang w:val="ru-RU" w:eastAsia="en-US" w:bidi="ar-SA"/>
      </w:rPr>
    </w:lvl>
    <w:lvl w:ilvl="7" w:tplc="1088B41A">
      <w:numFmt w:val="bullet"/>
      <w:lvlText w:val="•"/>
      <w:lvlJc w:val="left"/>
      <w:pPr>
        <w:ind w:left="7096" w:hanging="240"/>
      </w:pPr>
      <w:rPr>
        <w:rFonts w:hint="default"/>
        <w:lang w:val="ru-RU" w:eastAsia="en-US" w:bidi="ar-SA"/>
      </w:rPr>
    </w:lvl>
    <w:lvl w:ilvl="8" w:tplc="C122B694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20">
    <w:nsid w:val="4DCA7D8A"/>
    <w:multiLevelType w:val="hybridMultilevel"/>
    <w:tmpl w:val="E6C2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C13D6"/>
    <w:multiLevelType w:val="hybridMultilevel"/>
    <w:tmpl w:val="3A2A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A6A9B"/>
    <w:multiLevelType w:val="hybridMultilevel"/>
    <w:tmpl w:val="1588473C"/>
    <w:lvl w:ilvl="0" w:tplc="467C7C5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68663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9C38A31A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891A16B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EEC0C1B2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68E8F82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E2D83B30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FBF6CEF8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B76E68F6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23">
    <w:nsid w:val="53471745"/>
    <w:multiLevelType w:val="multilevel"/>
    <w:tmpl w:val="8CF656C6"/>
    <w:lvl w:ilvl="0">
      <w:start w:val="1"/>
      <w:numFmt w:val="decimal"/>
      <w:lvlText w:val="%1."/>
      <w:lvlJc w:val="left"/>
      <w:pPr>
        <w:ind w:left="4584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9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3" w:hanging="6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1"/>
      </w:pPr>
      <w:rPr>
        <w:rFonts w:hint="default"/>
        <w:lang w:val="ru-RU" w:eastAsia="en-US" w:bidi="ar-SA"/>
      </w:rPr>
    </w:lvl>
  </w:abstractNum>
  <w:abstractNum w:abstractNumId="24">
    <w:nsid w:val="582E1573"/>
    <w:multiLevelType w:val="hybridMultilevel"/>
    <w:tmpl w:val="C9BC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A7729"/>
    <w:multiLevelType w:val="hybridMultilevel"/>
    <w:tmpl w:val="4214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62073"/>
    <w:multiLevelType w:val="hybridMultilevel"/>
    <w:tmpl w:val="6E88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51750"/>
    <w:multiLevelType w:val="hybridMultilevel"/>
    <w:tmpl w:val="1DD4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00F1A"/>
    <w:multiLevelType w:val="hybridMultilevel"/>
    <w:tmpl w:val="C0A0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16FFC"/>
    <w:multiLevelType w:val="hybridMultilevel"/>
    <w:tmpl w:val="E5E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B2F15"/>
    <w:multiLevelType w:val="hybridMultilevel"/>
    <w:tmpl w:val="DFEE5AA8"/>
    <w:lvl w:ilvl="0" w:tplc="61FA0B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E89724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BA10693E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FA620DD6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4" w:tplc="08AC1B5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5" w:tplc="237EECD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6" w:tplc="3DD0E93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80968A24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8" w:tplc="06DED688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</w:abstractNum>
  <w:abstractNum w:abstractNumId="31">
    <w:nsid w:val="72A627B4"/>
    <w:multiLevelType w:val="hybridMultilevel"/>
    <w:tmpl w:val="B3FA2808"/>
    <w:lvl w:ilvl="0" w:tplc="ADD8D178">
      <w:numFmt w:val="bullet"/>
      <w:lvlText w:val=""/>
      <w:lvlJc w:val="left"/>
      <w:pPr>
        <w:ind w:left="125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A9D"/>
    <w:multiLevelType w:val="hybridMultilevel"/>
    <w:tmpl w:val="C534E498"/>
    <w:lvl w:ilvl="0" w:tplc="ADD8D178">
      <w:numFmt w:val="bullet"/>
      <w:lvlText w:val=""/>
      <w:lvlJc w:val="left"/>
      <w:pPr>
        <w:ind w:left="125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B494D2"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2" w:tplc="DE2CB740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3" w:tplc="B3682536">
      <w:numFmt w:val="bullet"/>
      <w:lvlText w:val="•"/>
      <w:lvlJc w:val="left"/>
      <w:pPr>
        <w:ind w:left="3889" w:hanging="286"/>
      </w:pPr>
      <w:rPr>
        <w:rFonts w:hint="default"/>
        <w:lang w:val="ru-RU" w:eastAsia="en-US" w:bidi="ar-SA"/>
      </w:rPr>
    </w:lvl>
    <w:lvl w:ilvl="4" w:tplc="CDD4C936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A8EAAF9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9564A3A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7" w:tplc="EDF8DF6E">
      <w:numFmt w:val="bullet"/>
      <w:lvlText w:val="•"/>
      <w:lvlJc w:val="left"/>
      <w:pPr>
        <w:ind w:left="7396" w:hanging="286"/>
      </w:pPr>
      <w:rPr>
        <w:rFonts w:hint="default"/>
        <w:lang w:val="ru-RU" w:eastAsia="en-US" w:bidi="ar-SA"/>
      </w:rPr>
    </w:lvl>
    <w:lvl w:ilvl="8" w:tplc="31BA20B6">
      <w:numFmt w:val="bullet"/>
      <w:lvlText w:val="•"/>
      <w:lvlJc w:val="left"/>
      <w:pPr>
        <w:ind w:left="8273" w:hanging="286"/>
      </w:pPr>
      <w:rPr>
        <w:rFonts w:hint="default"/>
        <w:lang w:val="ru-RU" w:eastAsia="en-US" w:bidi="ar-SA"/>
      </w:rPr>
    </w:lvl>
  </w:abstractNum>
  <w:abstractNum w:abstractNumId="33">
    <w:nsid w:val="73F4267C"/>
    <w:multiLevelType w:val="hybridMultilevel"/>
    <w:tmpl w:val="E0F0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62784"/>
    <w:multiLevelType w:val="hybridMultilevel"/>
    <w:tmpl w:val="65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837FC6"/>
    <w:multiLevelType w:val="hybridMultilevel"/>
    <w:tmpl w:val="3370BE80"/>
    <w:lvl w:ilvl="0" w:tplc="D9BA400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766880">
      <w:numFmt w:val="bullet"/>
      <w:lvlText w:val="•"/>
      <w:lvlJc w:val="left"/>
      <w:pPr>
        <w:ind w:left="803" w:hanging="140"/>
      </w:pPr>
      <w:rPr>
        <w:rFonts w:hint="default"/>
        <w:lang w:val="ru-RU" w:eastAsia="en-US" w:bidi="ar-SA"/>
      </w:rPr>
    </w:lvl>
    <w:lvl w:ilvl="2" w:tplc="6B4E0732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55E82A16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4" w:tplc="F690829A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5" w:tplc="DC962B08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6" w:tplc="3DFEA356">
      <w:numFmt w:val="bullet"/>
      <w:lvlText w:val="•"/>
      <w:lvlJc w:val="left"/>
      <w:pPr>
        <w:ind w:left="4821" w:hanging="140"/>
      </w:pPr>
      <w:rPr>
        <w:rFonts w:hint="default"/>
        <w:lang w:val="ru-RU" w:eastAsia="en-US" w:bidi="ar-SA"/>
      </w:rPr>
    </w:lvl>
    <w:lvl w:ilvl="7" w:tplc="B55283BE">
      <w:numFmt w:val="bullet"/>
      <w:lvlText w:val="•"/>
      <w:lvlJc w:val="left"/>
      <w:pPr>
        <w:ind w:left="5625" w:hanging="140"/>
      </w:pPr>
      <w:rPr>
        <w:rFonts w:hint="default"/>
        <w:lang w:val="ru-RU" w:eastAsia="en-US" w:bidi="ar-SA"/>
      </w:rPr>
    </w:lvl>
    <w:lvl w:ilvl="8" w:tplc="88D494A0">
      <w:numFmt w:val="bullet"/>
      <w:lvlText w:val="•"/>
      <w:lvlJc w:val="left"/>
      <w:pPr>
        <w:ind w:left="6428" w:hanging="140"/>
      </w:pPr>
      <w:rPr>
        <w:rFonts w:hint="default"/>
        <w:lang w:val="ru-RU" w:eastAsia="en-US" w:bidi="ar-SA"/>
      </w:rPr>
    </w:lvl>
  </w:abstractNum>
  <w:abstractNum w:abstractNumId="36">
    <w:nsid w:val="788C749A"/>
    <w:multiLevelType w:val="hybridMultilevel"/>
    <w:tmpl w:val="232A8202"/>
    <w:lvl w:ilvl="0" w:tplc="0E1A4A9C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3C2FFC">
      <w:numFmt w:val="bullet"/>
      <w:lvlText w:val="•"/>
      <w:lvlJc w:val="left"/>
      <w:pPr>
        <w:ind w:left="803" w:hanging="140"/>
      </w:pPr>
      <w:rPr>
        <w:rFonts w:hint="default"/>
        <w:lang w:val="ru-RU" w:eastAsia="en-US" w:bidi="ar-SA"/>
      </w:rPr>
    </w:lvl>
    <w:lvl w:ilvl="2" w:tplc="520E7B18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E1028956">
      <w:numFmt w:val="bullet"/>
      <w:lvlText w:val="•"/>
      <w:lvlJc w:val="left"/>
      <w:pPr>
        <w:ind w:left="2410" w:hanging="140"/>
      </w:pPr>
      <w:rPr>
        <w:rFonts w:hint="default"/>
        <w:lang w:val="ru-RU" w:eastAsia="en-US" w:bidi="ar-SA"/>
      </w:rPr>
    </w:lvl>
    <w:lvl w:ilvl="4" w:tplc="328EC0E8">
      <w:numFmt w:val="bullet"/>
      <w:lvlText w:val="•"/>
      <w:lvlJc w:val="left"/>
      <w:pPr>
        <w:ind w:left="3214" w:hanging="140"/>
      </w:pPr>
      <w:rPr>
        <w:rFonts w:hint="default"/>
        <w:lang w:val="ru-RU" w:eastAsia="en-US" w:bidi="ar-SA"/>
      </w:rPr>
    </w:lvl>
    <w:lvl w:ilvl="5" w:tplc="30ACBE34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6" w:tplc="657A99FE">
      <w:numFmt w:val="bullet"/>
      <w:lvlText w:val="•"/>
      <w:lvlJc w:val="left"/>
      <w:pPr>
        <w:ind w:left="4821" w:hanging="140"/>
      </w:pPr>
      <w:rPr>
        <w:rFonts w:hint="default"/>
        <w:lang w:val="ru-RU" w:eastAsia="en-US" w:bidi="ar-SA"/>
      </w:rPr>
    </w:lvl>
    <w:lvl w:ilvl="7" w:tplc="509A9750">
      <w:numFmt w:val="bullet"/>
      <w:lvlText w:val="•"/>
      <w:lvlJc w:val="left"/>
      <w:pPr>
        <w:ind w:left="5625" w:hanging="140"/>
      </w:pPr>
      <w:rPr>
        <w:rFonts w:hint="default"/>
        <w:lang w:val="ru-RU" w:eastAsia="en-US" w:bidi="ar-SA"/>
      </w:rPr>
    </w:lvl>
    <w:lvl w:ilvl="8" w:tplc="551EC6D2">
      <w:numFmt w:val="bullet"/>
      <w:lvlText w:val="•"/>
      <w:lvlJc w:val="left"/>
      <w:pPr>
        <w:ind w:left="6428" w:hanging="140"/>
      </w:pPr>
      <w:rPr>
        <w:rFonts w:hint="default"/>
        <w:lang w:val="ru-RU" w:eastAsia="en-US" w:bidi="ar-SA"/>
      </w:rPr>
    </w:lvl>
  </w:abstractNum>
  <w:abstractNum w:abstractNumId="37">
    <w:nsid w:val="78E13426"/>
    <w:multiLevelType w:val="hybridMultilevel"/>
    <w:tmpl w:val="B52E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15CF8"/>
    <w:multiLevelType w:val="hybridMultilevel"/>
    <w:tmpl w:val="E5C4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82701"/>
    <w:multiLevelType w:val="multilevel"/>
    <w:tmpl w:val="38CC6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FBB7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C33074"/>
    <w:multiLevelType w:val="hybridMultilevel"/>
    <w:tmpl w:val="099A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4"/>
  </w:num>
  <w:num w:numId="4">
    <w:abstractNumId w:val="13"/>
  </w:num>
  <w:num w:numId="5">
    <w:abstractNumId w:val="36"/>
  </w:num>
  <w:num w:numId="6">
    <w:abstractNumId w:val="35"/>
  </w:num>
  <w:num w:numId="7">
    <w:abstractNumId w:val="8"/>
  </w:num>
  <w:num w:numId="8">
    <w:abstractNumId w:val="5"/>
  </w:num>
  <w:num w:numId="9">
    <w:abstractNumId w:val="22"/>
  </w:num>
  <w:num w:numId="10">
    <w:abstractNumId w:val="9"/>
  </w:num>
  <w:num w:numId="11">
    <w:abstractNumId w:val="19"/>
  </w:num>
  <w:num w:numId="12">
    <w:abstractNumId w:val="32"/>
  </w:num>
  <w:num w:numId="13">
    <w:abstractNumId w:val="37"/>
  </w:num>
  <w:num w:numId="14">
    <w:abstractNumId w:val="15"/>
  </w:num>
  <w:num w:numId="15">
    <w:abstractNumId w:val="23"/>
  </w:num>
  <w:num w:numId="16">
    <w:abstractNumId w:val="12"/>
  </w:num>
  <w:num w:numId="17">
    <w:abstractNumId w:val="31"/>
  </w:num>
  <w:num w:numId="18">
    <w:abstractNumId w:val="17"/>
  </w:num>
  <w:num w:numId="19">
    <w:abstractNumId w:val="33"/>
  </w:num>
  <w:num w:numId="20">
    <w:abstractNumId w:val="28"/>
  </w:num>
  <w:num w:numId="21">
    <w:abstractNumId w:val="26"/>
  </w:num>
  <w:num w:numId="22">
    <w:abstractNumId w:val="2"/>
  </w:num>
  <w:num w:numId="23">
    <w:abstractNumId w:val="39"/>
  </w:num>
  <w:num w:numId="24">
    <w:abstractNumId w:val="29"/>
  </w:num>
  <w:num w:numId="25">
    <w:abstractNumId w:val="3"/>
  </w:num>
  <w:num w:numId="26">
    <w:abstractNumId w:val="40"/>
  </w:num>
  <w:num w:numId="27">
    <w:abstractNumId w:val="25"/>
  </w:num>
  <w:num w:numId="28">
    <w:abstractNumId w:val="21"/>
  </w:num>
  <w:num w:numId="29">
    <w:abstractNumId w:val="38"/>
  </w:num>
  <w:num w:numId="30">
    <w:abstractNumId w:val="18"/>
  </w:num>
  <w:num w:numId="31">
    <w:abstractNumId w:val="11"/>
  </w:num>
  <w:num w:numId="32">
    <w:abstractNumId w:val="0"/>
  </w:num>
  <w:num w:numId="33">
    <w:abstractNumId w:val="20"/>
  </w:num>
  <w:num w:numId="34">
    <w:abstractNumId w:val="24"/>
  </w:num>
  <w:num w:numId="35">
    <w:abstractNumId w:val="34"/>
  </w:num>
  <w:num w:numId="36">
    <w:abstractNumId w:val="41"/>
  </w:num>
  <w:num w:numId="37">
    <w:abstractNumId w:val="10"/>
  </w:num>
  <w:num w:numId="38">
    <w:abstractNumId w:val="4"/>
  </w:num>
  <w:num w:numId="39">
    <w:abstractNumId w:val="27"/>
  </w:num>
  <w:num w:numId="40">
    <w:abstractNumId w:val="1"/>
  </w:num>
  <w:num w:numId="41">
    <w:abstractNumId w:val="6"/>
  </w:num>
  <w:num w:numId="4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66"/>
    <w:rsid w:val="000311BE"/>
    <w:rsid w:val="00037E40"/>
    <w:rsid w:val="00062E6C"/>
    <w:rsid w:val="00067E6E"/>
    <w:rsid w:val="00077B1F"/>
    <w:rsid w:val="00096659"/>
    <w:rsid w:val="000D1011"/>
    <w:rsid w:val="000E1D84"/>
    <w:rsid w:val="001218B7"/>
    <w:rsid w:val="001549B6"/>
    <w:rsid w:val="0015751B"/>
    <w:rsid w:val="001958FE"/>
    <w:rsid w:val="001E2459"/>
    <w:rsid w:val="001E57EF"/>
    <w:rsid w:val="002333A4"/>
    <w:rsid w:val="00247240"/>
    <w:rsid w:val="002B6711"/>
    <w:rsid w:val="002C741D"/>
    <w:rsid w:val="00331EED"/>
    <w:rsid w:val="00352E09"/>
    <w:rsid w:val="003663D7"/>
    <w:rsid w:val="003E1545"/>
    <w:rsid w:val="003E4FCF"/>
    <w:rsid w:val="003F7300"/>
    <w:rsid w:val="0040792B"/>
    <w:rsid w:val="00416220"/>
    <w:rsid w:val="00422A2C"/>
    <w:rsid w:val="004523F3"/>
    <w:rsid w:val="00496693"/>
    <w:rsid w:val="00626C4A"/>
    <w:rsid w:val="00655A01"/>
    <w:rsid w:val="006C4BCB"/>
    <w:rsid w:val="00711451"/>
    <w:rsid w:val="008261A3"/>
    <w:rsid w:val="00856B16"/>
    <w:rsid w:val="008A45C1"/>
    <w:rsid w:val="008D4451"/>
    <w:rsid w:val="008F5794"/>
    <w:rsid w:val="008F5F34"/>
    <w:rsid w:val="00966881"/>
    <w:rsid w:val="009732BB"/>
    <w:rsid w:val="009B2CAD"/>
    <w:rsid w:val="009C78FE"/>
    <w:rsid w:val="009F072F"/>
    <w:rsid w:val="00A24FD5"/>
    <w:rsid w:val="00A26A5E"/>
    <w:rsid w:val="00A43937"/>
    <w:rsid w:val="00B806CC"/>
    <w:rsid w:val="00B95930"/>
    <w:rsid w:val="00BB2974"/>
    <w:rsid w:val="00BB562D"/>
    <w:rsid w:val="00BF1C6E"/>
    <w:rsid w:val="00C575C0"/>
    <w:rsid w:val="00C7292B"/>
    <w:rsid w:val="00CA1396"/>
    <w:rsid w:val="00CA5D62"/>
    <w:rsid w:val="00D73820"/>
    <w:rsid w:val="00D93A33"/>
    <w:rsid w:val="00E37169"/>
    <w:rsid w:val="00E65566"/>
    <w:rsid w:val="00E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15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70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Cs w:val="24"/>
    </w:rPr>
  </w:style>
  <w:style w:type="paragraph" w:styleId="a4">
    <w:name w:val="List Paragraph"/>
    <w:basedOn w:val="a"/>
    <w:uiPriority w:val="34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uiPriority w:val="99"/>
    <w:unhideWhenUsed/>
    <w:rsid w:val="00062E6C"/>
    <w:rPr>
      <w:color w:val="0563C1"/>
      <w:u w:val="single"/>
    </w:rPr>
  </w:style>
  <w:style w:type="table" w:styleId="a6">
    <w:name w:val="Table Grid"/>
    <w:basedOn w:val="a1"/>
    <w:uiPriority w:val="59"/>
    <w:unhideWhenUsed/>
    <w:rsid w:val="00E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B297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6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1A3"/>
  </w:style>
  <w:style w:type="paragraph" w:styleId="a9">
    <w:name w:val="footer"/>
    <w:basedOn w:val="a"/>
    <w:link w:val="aa"/>
    <w:uiPriority w:val="99"/>
    <w:unhideWhenUsed/>
    <w:rsid w:val="00826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1A3"/>
  </w:style>
  <w:style w:type="character" w:styleId="ab">
    <w:name w:val="FollowedHyperlink"/>
    <w:basedOn w:val="a0"/>
    <w:uiPriority w:val="99"/>
    <w:semiHidden/>
    <w:unhideWhenUsed/>
    <w:rsid w:val="000966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70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Cs w:val="24"/>
    </w:rPr>
  </w:style>
  <w:style w:type="paragraph" w:styleId="a4">
    <w:name w:val="List Paragraph"/>
    <w:basedOn w:val="a"/>
    <w:uiPriority w:val="34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uiPriority w:val="99"/>
    <w:unhideWhenUsed/>
    <w:rsid w:val="00062E6C"/>
    <w:rPr>
      <w:color w:val="0563C1"/>
      <w:u w:val="single"/>
    </w:rPr>
  </w:style>
  <w:style w:type="table" w:styleId="a6">
    <w:name w:val="Table Grid"/>
    <w:basedOn w:val="a1"/>
    <w:uiPriority w:val="59"/>
    <w:unhideWhenUsed/>
    <w:rsid w:val="00E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B297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6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1A3"/>
  </w:style>
  <w:style w:type="paragraph" w:styleId="a9">
    <w:name w:val="footer"/>
    <w:basedOn w:val="a"/>
    <w:link w:val="aa"/>
    <w:uiPriority w:val="99"/>
    <w:unhideWhenUsed/>
    <w:rsid w:val="00826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1A3"/>
  </w:style>
  <w:style w:type="character" w:styleId="ab">
    <w:name w:val="FollowedHyperlink"/>
    <w:basedOn w:val="a0"/>
    <w:uiPriority w:val="99"/>
    <w:semiHidden/>
    <w:unhideWhenUsed/>
    <w:rsid w:val="00096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gost-7-1-2003-sibid" TargetMode="External"/><Relationship Id="rId18" Type="http://schemas.openxmlformats.org/officeDocument/2006/relationships/hyperlink" Target="http://www.eidos.ru/journal/2002/0419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gost-7-1-2003-sibid" TargetMode="External"/><Relationship Id="rId17" Type="http://schemas.openxmlformats.org/officeDocument/2006/relationships/hyperlink" Target="http://www.researcher.ru/methodic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lc.ru/nilc/documents/gost8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gost-7-1-2003-sibi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ilc.ru/nilc/documents/gost82.pdf" TargetMode="External"/><Relationship Id="rId10" Type="http://schemas.openxmlformats.org/officeDocument/2006/relationships/hyperlink" Target="https://edsoo.ru/metodicheskie-materialy/tipovoj-komplekt-dokumentov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107050027?ysclid=lqqeavna5t667097620" TargetMode="External"/><Relationship Id="rId14" Type="http://schemas.openxmlformats.org/officeDocument/2006/relationships/hyperlink" Target="http://www.nilc.ru/nilc/documents/gost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D12A-A973-467F-A677-56311F9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2023-10-30T08:45:00Z</cp:lastPrinted>
  <dcterms:created xsi:type="dcterms:W3CDTF">2024-01-22T12:47:00Z</dcterms:created>
  <dcterms:modified xsi:type="dcterms:W3CDTF">2024-01-22T12:47:00Z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2023-10-29T00:00:00Z</vt:filetime>
  </property>
</Properties>
</file>